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626" w:rsidRPr="00140626" w:rsidRDefault="00411E92" w:rsidP="00140626">
      <w:pPr>
        <w:spacing w:after="3108" w:line="259" w:lineRule="auto"/>
        <w:ind w:left="0" w:firstLine="0"/>
        <w:jc w:val="left"/>
        <w:rPr>
          <w:b/>
          <w:color w:val="17365D"/>
          <w:sz w:val="2"/>
        </w:rPr>
      </w:pPr>
      <w:r>
        <w:rPr>
          <w:rFonts w:ascii="Calibri" w:eastAsia="Calibri" w:hAnsi="Calibri" w:cs="Calibri"/>
          <w:sz w:val="10"/>
        </w:rPr>
        <w:t xml:space="preserve"> </w:t>
      </w:r>
      <w:r>
        <w:rPr>
          <w:b/>
          <w:color w:val="17365D"/>
          <w:sz w:val="44"/>
        </w:rPr>
        <w:t xml:space="preserve"> </w:t>
      </w:r>
    </w:p>
    <w:p w:rsidR="00140626" w:rsidRPr="00507C2D" w:rsidRDefault="00140626" w:rsidP="0089331F">
      <w:pPr>
        <w:spacing w:after="3108" w:line="259" w:lineRule="auto"/>
        <w:ind w:left="0" w:firstLine="0"/>
        <w:jc w:val="center"/>
        <w:rPr>
          <w:rFonts w:ascii="Segoe UI Light" w:hAnsi="Segoe UI Light"/>
          <w:sz w:val="96"/>
          <w:szCs w:val="120"/>
        </w:rPr>
      </w:pPr>
      <w:r w:rsidRPr="00507C2D">
        <w:rPr>
          <w:noProof/>
          <w:sz w:val="22"/>
        </w:rPr>
        <w:drawing>
          <wp:anchor distT="0" distB="0" distL="114300" distR="114300" simplePos="0" relativeHeight="251662336" behindDoc="0" locked="0" layoutInCell="1" allowOverlap="1" wp14:editId="6BC56A9A">
            <wp:simplePos x="0" y="0"/>
            <wp:positionH relativeFrom="margin">
              <wp:posOffset>2187575</wp:posOffset>
            </wp:positionH>
            <wp:positionV relativeFrom="paragraph">
              <wp:posOffset>2061845</wp:posOffset>
            </wp:positionV>
            <wp:extent cx="2105025" cy="2137410"/>
            <wp:effectExtent l="0" t="0" r="9525" b="0"/>
            <wp:wrapNone/>
            <wp:docPr id="1" name="Picture 1" descr="http://www.stthomas.org.uk/s/misc/logo.gif?t=15111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thomas.org.uk/s/misc/logo.gif?t=151119548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05025" cy="213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C2D">
        <w:rPr>
          <w:rFonts w:ascii="Segoe UI Light" w:hAnsi="Segoe UI Light"/>
          <w:sz w:val="96"/>
          <w:szCs w:val="120"/>
        </w:rPr>
        <w:t xml:space="preserve">St Thomas </w:t>
      </w:r>
      <w:r w:rsidRPr="00507C2D">
        <w:rPr>
          <w:rFonts w:ascii="Segoe UI Light" w:hAnsi="Segoe UI Light"/>
          <w:sz w:val="72"/>
          <w:szCs w:val="120"/>
        </w:rPr>
        <w:t xml:space="preserve">CE </w:t>
      </w:r>
      <w:r w:rsidRPr="00507C2D">
        <w:rPr>
          <w:rFonts w:ascii="Segoe UI Light" w:hAnsi="Segoe UI Light"/>
          <w:sz w:val="96"/>
          <w:szCs w:val="120"/>
        </w:rPr>
        <w:t>Primary School</w:t>
      </w:r>
    </w:p>
    <w:p w:rsidR="00140626" w:rsidRDefault="00140626" w:rsidP="0089331F">
      <w:pPr>
        <w:spacing w:after="160" w:line="259" w:lineRule="auto"/>
        <w:ind w:left="0" w:firstLine="0"/>
        <w:jc w:val="left"/>
        <w:rPr>
          <w:b/>
          <w:color w:val="17365D"/>
          <w:sz w:val="44"/>
        </w:rPr>
      </w:pPr>
    </w:p>
    <w:p w:rsidR="00140626" w:rsidRDefault="00140626" w:rsidP="0089331F">
      <w:pPr>
        <w:spacing w:line="259" w:lineRule="auto"/>
        <w:ind w:left="0" w:firstLine="0"/>
        <w:jc w:val="left"/>
        <w:rPr>
          <w:b/>
          <w:color w:val="17365D"/>
          <w:sz w:val="44"/>
        </w:rPr>
      </w:pPr>
    </w:p>
    <w:p w:rsidR="00140626" w:rsidRPr="00507C2D" w:rsidRDefault="002024E7" w:rsidP="00046587">
      <w:pPr>
        <w:jc w:val="center"/>
        <w:rPr>
          <w:rFonts w:ascii="Segoe UI Light" w:hAnsi="Segoe UI Light"/>
          <w:b/>
          <w:sz w:val="56"/>
        </w:rPr>
      </w:pPr>
      <w:r w:rsidRPr="00507C2D">
        <w:rPr>
          <w:rFonts w:ascii="Segoe UI Light" w:hAnsi="Segoe UI Light"/>
          <w:b/>
          <w:sz w:val="56"/>
        </w:rPr>
        <w:t xml:space="preserve">Phonics Policy </w:t>
      </w:r>
      <w:r w:rsidR="00E85DD9" w:rsidRPr="00507C2D">
        <w:rPr>
          <w:rFonts w:ascii="Segoe UI Light" w:hAnsi="Segoe UI Light"/>
          <w:b/>
          <w:sz w:val="56"/>
        </w:rPr>
        <w:t>202</w:t>
      </w:r>
      <w:r w:rsidR="003D65C4">
        <w:rPr>
          <w:rFonts w:ascii="Segoe UI Light" w:hAnsi="Segoe UI Light"/>
          <w:b/>
          <w:sz w:val="56"/>
        </w:rPr>
        <w:t xml:space="preserve">5/ </w:t>
      </w:r>
      <w:r w:rsidR="00046587">
        <w:rPr>
          <w:rFonts w:ascii="Segoe UI Light" w:hAnsi="Segoe UI Light"/>
          <w:b/>
          <w:sz w:val="56"/>
        </w:rPr>
        <w:t>2</w:t>
      </w:r>
      <w:r w:rsidR="003D65C4">
        <w:rPr>
          <w:rFonts w:ascii="Segoe UI Light" w:hAnsi="Segoe UI Light"/>
          <w:b/>
          <w:sz w:val="56"/>
        </w:rPr>
        <w:t>6</w:t>
      </w:r>
    </w:p>
    <w:p w:rsidR="00140626" w:rsidRPr="006031AE" w:rsidRDefault="00140626" w:rsidP="0089331F">
      <w:pPr>
        <w:jc w:val="left"/>
        <w:rPr>
          <w:b/>
          <w:sz w:val="22"/>
        </w:rPr>
      </w:pPr>
    </w:p>
    <w:tbl>
      <w:tblPr>
        <w:tblW w:w="0" w:type="auto"/>
        <w:tblInd w:w="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3994"/>
      </w:tblGrid>
      <w:tr w:rsidR="00140626" w:rsidRPr="006031AE" w:rsidTr="00046587">
        <w:trPr>
          <w:trHeight w:val="587"/>
        </w:trPr>
        <w:tc>
          <w:tcPr>
            <w:tcW w:w="4626" w:type="dxa"/>
            <w:shd w:val="clear" w:color="auto" w:fill="auto"/>
          </w:tcPr>
          <w:p w:rsidR="00140626" w:rsidRPr="006031AE" w:rsidRDefault="00140626" w:rsidP="00046587">
            <w:pPr>
              <w:ind w:left="258" w:firstLine="0"/>
              <w:jc w:val="center"/>
              <w:rPr>
                <w:b/>
                <w:sz w:val="22"/>
              </w:rPr>
            </w:pPr>
            <w:r w:rsidRPr="006031AE">
              <w:rPr>
                <w:b/>
                <w:sz w:val="22"/>
              </w:rPr>
              <w:t>Policy Reviewed on:</w:t>
            </w:r>
          </w:p>
        </w:tc>
        <w:tc>
          <w:tcPr>
            <w:tcW w:w="3994" w:type="dxa"/>
            <w:shd w:val="clear" w:color="auto" w:fill="auto"/>
          </w:tcPr>
          <w:p w:rsidR="00140626" w:rsidRPr="006031AE" w:rsidRDefault="00E85DD9" w:rsidP="00046587">
            <w:pPr>
              <w:ind w:left="-594" w:firstLine="594"/>
              <w:jc w:val="center"/>
              <w:rPr>
                <w:b/>
                <w:sz w:val="22"/>
              </w:rPr>
            </w:pPr>
            <w:r>
              <w:rPr>
                <w:b/>
                <w:sz w:val="22"/>
              </w:rPr>
              <w:t>September 202</w:t>
            </w:r>
            <w:r w:rsidR="003D65C4">
              <w:rPr>
                <w:b/>
                <w:sz w:val="22"/>
              </w:rPr>
              <w:t>5</w:t>
            </w:r>
          </w:p>
        </w:tc>
      </w:tr>
      <w:tr w:rsidR="00140626" w:rsidRPr="006031AE" w:rsidTr="00046587">
        <w:trPr>
          <w:trHeight w:val="587"/>
        </w:trPr>
        <w:tc>
          <w:tcPr>
            <w:tcW w:w="4626" w:type="dxa"/>
            <w:shd w:val="clear" w:color="auto" w:fill="auto"/>
          </w:tcPr>
          <w:p w:rsidR="00140626" w:rsidRPr="006031AE" w:rsidRDefault="00140626" w:rsidP="00046587">
            <w:pPr>
              <w:ind w:left="258"/>
              <w:jc w:val="center"/>
              <w:rPr>
                <w:b/>
                <w:sz w:val="22"/>
              </w:rPr>
            </w:pPr>
            <w:r w:rsidRPr="006031AE">
              <w:rPr>
                <w:b/>
                <w:sz w:val="22"/>
              </w:rPr>
              <w:t>Policy to be reviewed on:</w:t>
            </w:r>
          </w:p>
        </w:tc>
        <w:tc>
          <w:tcPr>
            <w:tcW w:w="3994" w:type="dxa"/>
            <w:shd w:val="clear" w:color="auto" w:fill="auto"/>
          </w:tcPr>
          <w:p w:rsidR="00140626" w:rsidRPr="006031AE" w:rsidRDefault="00E85DD9" w:rsidP="00046587">
            <w:pPr>
              <w:ind w:left="-594" w:firstLine="708"/>
              <w:jc w:val="center"/>
              <w:rPr>
                <w:b/>
                <w:sz w:val="22"/>
              </w:rPr>
            </w:pPr>
            <w:r>
              <w:rPr>
                <w:b/>
                <w:sz w:val="22"/>
              </w:rPr>
              <w:t>September 202</w:t>
            </w:r>
            <w:r w:rsidR="003D65C4">
              <w:rPr>
                <w:b/>
                <w:sz w:val="22"/>
              </w:rPr>
              <w:t>6</w:t>
            </w:r>
          </w:p>
        </w:tc>
      </w:tr>
    </w:tbl>
    <w:p w:rsidR="00140626" w:rsidRDefault="00140626" w:rsidP="0089331F">
      <w:pPr>
        <w:spacing w:after="160" w:line="259" w:lineRule="auto"/>
        <w:ind w:left="0" w:firstLine="0"/>
        <w:jc w:val="left"/>
        <w:rPr>
          <w:b/>
          <w:color w:val="17365D"/>
          <w:sz w:val="44"/>
        </w:rPr>
      </w:pPr>
    </w:p>
    <w:p w:rsidR="004F7624" w:rsidRDefault="00140626" w:rsidP="0089331F">
      <w:pPr>
        <w:spacing w:after="160" w:line="259" w:lineRule="auto"/>
        <w:ind w:left="0" w:firstLine="0"/>
        <w:jc w:val="left"/>
        <w:rPr>
          <w:sz w:val="22"/>
        </w:rPr>
      </w:pPr>
      <w:r>
        <w:rPr>
          <w:b/>
          <w:color w:val="17365D"/>
          <w:sz w:val="44"/>
        </w:rPr>
        <w:br w:type="page"/>
      </w:r>
    </w:p>
    <w:p w:rsidR="002024E7" w:rsidRDefault="002024E7" w:rsidP="0089331F">
      <w:pPr>
        <w:jc w:val="center"/>
        <w:rPr>
          <w:b/>
          <w:u w:val="single"/>
        </w:rPr>
      </w:pPr>
    </w:p>
    <w:p w:rsidR="002024E7" w:rsidRDefault="002024E7" w:rsidP="0089331F">
      <w:pPr>
        <w:jc w:val="center"/>
        <w:rPr>
          <w:b/>
          <w:u w:val="single"/>
        </w:rPr>
      </w:pPr>
      <w:r>
        <w:rPr>
          <w:b/>
          <w:u w:val="single"/>
        </w:rPr>
        <w:t>St Thomas Primary School</w:t>
      </w:r>
    </w:p>
    <w:p w:rsidR="0089331F" w:rsidRDefault="0089331F" w:rsidP="0089331F">
      <w:pPr>
        <w:jc w:val="center"/>
        <w:rPr>
          <w:b/>
          <w:u w:val="single"/>
        </w:rPr>
      </w:pPr>
    </w:p>
    <w:p w:rsidR="002024E7" w:rsidRPr="00465D3B" w:rsidRDefault="002024E7" w:rsidP="0089331F">
      <w:pPr>
        <w:jc w:val="center"/>
        <w:rPr>
          <w:b/>
          <w:u w:val="single"/>
        </w:rPr>
      </w:pPr>
      <w:r w:rsidRPr="00465D3B">
        <w:rPr>
          <w:b/>
          <w:u w:val="single"/>
        </w:rPr>
        <w:t>Phonics Policy</w:t>
      </w:r>
    </w:p>
    <w:p w:rsidR="002024E7" w:rsidRPr="00465D3B" w:rsidRDefault="002024E7" w:rsidP="0089331F">
      <w:pPr>
        <w:jc w:val="left"/>
        <w:rPr>
          <w:b/>
          <w:u w:val="single"/>
        </w:rPr>
      </w:pPr>
    </w:p>
    <w:p w:rsidR="002024E7" w:rsidRDefault="002024E7" w:rsidP="0089331F">
      <w:pPr>
        <w:jc w:val="left"/>
        <w:rPr>
          <w:b/>
          <w:u w:val="single"/>
        </w:rPr>
      </w:pPr>
    </w:p>
    <w:p w:rsidR="002024E7" w:rsidRDefault="002024E7" w:rsidP="0089331F">
      <w:pPr>
        <w:jc w:val="center"/>
        <w:rPr>
          <w:b/>
          <w:u w:val="single"/>
        </w:rPr>
      </w:pPr>
      <w:r w:rsidRPr="00465D3B">
        <w:rPr>
          <w:b/>
          <w:u w:val="single"/>
        </w:rPr>
        <w:t>INTENT</w:t>
      </w:r>
    </w:p>
    <w:p w:rsidR="002024E7" w:rsidRDefault="002024E7" w:rsidP="0089331F">
      <w:pPr>
        <w:jc w:val="left"/>
        <w:rPr>
          <w:b/>
          <w:u w:val="single"/>
        </w:rPr>
      </w:pPr>
    </w:p>
    <w:p w:rsidR="002024E7" w:rsidRDefault="002024E7" w:rsidP="0089331F">
      <w:pPr>
        <w:jc w:val="left"/>
      </w:pPr>
      <w:r w:rsidRPr="006A4B6D">
        <w:t>At St Thomas Primary School</w:t>
      </w:r>
      <w:r>
        <w:t>, Phonics is taught so that it is accessible to all: every child knows more, remembers more and understands more. Phonics is a key skill that supports the development of early reading and writing as outlined in the Statutory framework for the Early Year’s Foundation Stage and the English programmes of study in the National Curriculum.</w:t>
      </w:r>
      <w:r w:rsidRPr="006A4B6D">
        <w:t xml:space="preserve"> </w:t>
      </w:r>
      <w:r>
        <w:t>At St Thomas, we combine quality phonics teaching with an exposure to a range of texts through our reading spine as well as the promotion of reading for pleasure to provide our pupils with the skills they need to have a successful start to their lives as readers and writers.</w:t>
      </w:r>
    </w:p>
    <w:p w:rsidR="002024E7" w:rsidRPr="006A4B6D" w:rsidRDefault="002024E7" w:rsidP="0089331F">
      <w:pPr>
        <w:jc w:val="left"/>
      </w:pPr>
    </w:p>
    <w:p w:rsidR="002024E7" w:rsidRPr="006A4B6D" w:rsidRDefault="002024E7" w:rsidP="0089331F">
      <w:pPr>
        <w:jc w:val="left"/>
        <w:rPr>
          <w:b/>
        </w:rPr>
      </w:pPr>
      <w:r w:rsidRPr="006A4B6D">
        <w:rPr>
          <w:b/>
        </w:rPr>
        <w:t>At St Thomas Primary School our aim is:</w:t>
      </w:r>
    </w:p>
    <w:p w:rsidR="002024E7" w:rsidRDefault="002024E7" w:rsidP="0089331F">
      <w:pPr>
        <w:pStyle w:val="ListParagraph"/>
        <w:numPr>
          <w:ilvl w:val="0"/>
          <w:numId w:val="2"/>
        </w:numPr>
        <w:jc w:val="left"/>
      </w:pPr>
      <w:r>
        <w:t>To establish consistent teaching, progression and continuity in the teaching and learning of systematic, synthetic phonics throughout EYFS and KS1.</w:t>
      </w:r>
    </w:p>
    <w:p w:rsidR="002024E7" w:rsidRDefault="002024E7" w:rsidP="0089331F">
      <w:pPr>
        <w:pStyle w:val="ListParagraph"/>
        <w:numPr>
          <w:ilvl w:val="0"/>
          <w:numId w:val="2"/>
        </w:numPr>
        <w:jc w:val="left"/>
      </w:pPr>
      <w:r>
        <w:t xml:space="preserve">To provide a language rich environment that encourages and develops </w:t>
      </w:r>
      <w:proofErr w:type="spellStart"/>
      <w:r>
        <w:t>oracy</w:t>
      </w:r>
      <w:proofErr w:type="spellEnd"/>
      <w:r>
        <w:t xml:space="preserve"> and literacy skills, starting in Nursery continuing throughout the school.</w:t>
      </w:r>
    </w:p>
    <w:p w:rsidR="002024E7" w:rsidRDefault="002024E7" w:rsidP="0089331F">
      <w:pPr>
        <w:pStyle w:val="ListParagraph"/>
        <w:numPr>
          <w:ilvl w:val="0"/>
          <w:numId w:val="2"/>
        </w:numPr>
        <w:jc w:val="left"/>
      </w:pPr>
      <w:r>
        <w:t>To ensure that systematic synthetic phonics, following the Essential Letters and Sounds Programme, is taught to children to enable pupils to: -</w:t>
      </w:r>
    </w:p>
    <w:p w:rsidR="002024E7" w:rsidRDefault="002024E7" w:rsidP="0089331F">
      <w:pPr>
        <w:pStyle w:val="ListParagraph"/>
        <w:numPr>
          <w:ilvl w:val="0"/>
          <w:numId w:val="2"/>
        </w:numPr>
        <w:jc w:val="left"/>
      </w:pPr>
      <w:r>
        <w:t>Recognise, say and write all phonemes within each phase 2-5 of the programme.</w:t>
      </w:r>
    </w:p>
    <w:p w:rsidR="002024E7" w:rsidRDefault="002024E7" w:rsidP="0089331F">
      <w:pPr>
        <w:pStyle w:val="ListParagraph"/>
        <w:numPr>
          <w:ilvl w:val="0"/>
          <w:numId w:val="2"/>
        </w:numPr>
        <w:jc w:val="left"/>
      </w:pPr>
      <w:r>
        <w:t>Use their phonic knowledge to blend and segment phonetically decodable words.</w:t>
      </w:r>
    </w:p>
    <w:p w:rsidR="002024E7" w:rsidRDefault="002024E7" w:rsidP="0089331F">
      <w:pPr>
        <w:pStyle w:val="ListParagraph"/>
        <w:numPr>
          <w:ilvl w:val="0"/>
          <w:numId w:val="2"/>
        </w:numPr>
        <w:jc w:val="left"/>
      </w:pPr>
      <w:r>
        <w:t>Use their phonic knowledge to read Harder to Read and spell words.</w:t>
      </w:r>
    </w:p>
    <w:p w:rsidR="002024E7" w:rsidRDefault="002024E7" w:rsidP="0089331F">
      <w:pPr>
        <w:pStyle w:val="ListParagraph"/>
        <w:numPr>
          <w:ilvl w:val="0"/>
          <w:numId w:val="2"/>
        </w:numPr>
        <w:jc w:val="left"/>
      </w:pPr>
      <w:r>
        <w:t>Read with fluency for both pleasure and to retrieve information.</w:t>
      </w:r>
    </w:p>
    <w:p w:rsidR="002024E7" w:rsidRDefault="002024E7" w:rsidP="0089331F">
      <w:pPr>
        <w:pStyle w:val="ListParagraph"/>
        <w:numPr>
          <w:ilvl w:val="0"/>
          <w:numId w:val="2"/>
        </w:numPr>
        <w:jc w:val="left"/>
      </w:pPr>
      <w:r>
        <w:t>To apply their phonic knowledge to write clearly, accurately and coherently.</w:t>
      </w:r>
    </w:p>
    <w:p w:rsidR="002024E7" w:rsidRDefault="002024E7" w:rsidP="0089331F">
      <w:pPr>
        <w:ind w:left="720" w:firstLine="720"/>
        <w:jc w:val="left"/>
      </w:pPr>
    </w:p>
    <w:p w:rsidR="002024E7" w:rsidRDefault="002024E7" w:rsidP="0089331F">
      <w:pPr>
        <w:jc w:val="left"/>
        <w:rPr>
          <w:b/>
          <w:u w:val="single"/>
        </w:rPr>
      </w:pPr>
    </w:p>
    <w:p w:rsidR="002024E7" w:rsidRDefault="002024E7" w:rsidP="0089331F">
      <w:pPr>
        <w:jc w:val="left"/>
        <w:rPr>
          <w:b/>
          <w:u w:val="single"/>
        </w:rPr>
      </w:pPr>
    </w:p>
    <w:p w:rsidR="002024E7" w:rsidRDefault="002024E7" w:rsidP="0089331F">
      <w:pPr>
        <w:jc w:val="center"/>
        <w:rPr>
          <w:b/>
          <w:u w:val="single"/>
        </w:rPr>
      </w:pPr>
      <w:r w:rsidRPr="00E44819">
        <w:rPr>
          <w:b/>
          <w:u w:val="single"/>
        </w:rPr>
        <w:t>IMPLEM</w:t>
      </w:r>
      <w:r>
        <w:rPr>
          <w:b/>
          <w:u w:val="single"/>
        </w:rPr>
        <w:t>EN</w:t>
      </w:r>
      <w:r w:rsidRPr="00E44819">
        <w:rPr>
          <w:b/>
          <w:u w:val="single"/>
        </w:rPr>
        <w:t>TATION</w:t>
      </w:r>
    </w:p>
    <w:p w:rsidR="002024E7" w:rsidRDefault="002024E7" w:rsidP="0089331F">
      <w:pPr>
        <w:jc w:val="left"/>
        <w:rPr>
          <w:b/>
        </w:rPr>
      </w:pPr>
      <w:r w:rsidRPr="001C17F5">
        <w:rPr>
          <w:b/>
        </w:rPr>
        <w:t>Implementation of the Essential Letters and Sounds (ELS) Programme:</w:t>
      </w:r>
    </w:p>
    <w:p w:rsidR="002024E7" w:rsidRDefault="002024E7" w:rsidP="0089331F">
      <w:pPr>
        <w:ind w:left="0" w:firstLine="0"/>
        <w:jc w:val="left"/>
        <w:rPr>
          <w:b/>
        </w:rPr>
      </w:pPr>
    </w:p>
    <w:p w:rsidR="002024E7" w:rsidRDefault="002024E7" w:rsidP="0089331F">
      <w:pPr>
        <w:ind w:left="0" w:firstLine="0"/>
        <w:jc w:val="left"/>
      </w:pPr>
      <w:r w:rsidRPr="002024E7">
        <w:rPr>
          <w:b/>
        </w:rPr>
        <w:t xml:space="preserve">The Essential Letters and Sounds programme </w:t>
      </w:r>
      <w:proofErr w:type="gramStart"/>
      <w:r w:rsidRPr="002024E7">
        <w:rPr>
          <w:b/>
        </w:rPr>
        <w:t>advocates</w:t>
      </w:r>
      <w:proofErr w:type="gramEnd"/>
      <w:r w:rsidRPr="002024E7">
        <w:rPr>
          <w:b/>
        </w:rPr>
        <w:t xml:space="preserve"> that</w:t>
      </w:r>
      <w:r>
        <w:t xml:space="preserve"> </w:t>
      </w:r>
      <w:r w:rsidRPr="002024E7">
        <w:rPr>
          <w:b/>
        </w:rPr>
        <w:t>phonics is:</w:t>
      </w:r>
    </w:p>
    <w:p w:rsidR="002024E7" w:rsidRDefault="002024E7" w:rsidP="0089331F">
      <w:pPr>
        <w:pStyle w:val="ListParagraph"/>
        <w:numPr>
          <w:ilvl w:val="0"/>
          <w:numId w:val="3"/>
        </w:numPr>
        <w:spacing w:after="160" w:line="259" w:lineRule="auto"/>
        <w:jc w:val="left"/>
      </w:pPr>
      <w:r>
        <w:t>A quality first teaching whole class approach where children keep up, not catch up.</w:t>
      </w:r>
    </w:p>
    <w:p w:rsidR="002024E7" w:rsidRDefault="002024E7" w:rsidP="0089331F">
      <w:pPr>
        <w:pStyle w:val="ListParagraph"/>
        <w:numPr>
          <w:ilvl w:val="0"/>
          <w:numId w:val="3"/>
        </w:numPr>
        <w:spacing w:after="160" w:line="259" w:lineRule="auto"/>
        <w:jc w:val="left"/>
      </w:pPr>
      <w:r>
        <w:t xml:space="preserve">All staff are trained using the ELS training- </w:t>
      </w:r>
      <w:r w:rsidRPr="002024E7">
        <w:rPr>
          <w:b/>
        </w:rPr>
        <w:t>EMBED, ENACT, ENABLE</w:t>
      </w:r>
    </w:p>
    <w:p w:rsidR="002024E7" w:rsidRDefault="002024E7" w:rsidP="0089331F">
      <w:pPr>
        <w:pStyle w:val="ListParagraph"/>
        <w:numPr>
          <w:ilvl w:val="0"/>
          <w:numId w:val="3"/>
        </w:numPr>
        <w:spacing w:after="160" w:line="259" w:lineRule="auto"/>
        <w:jc w:val="left"/>
      </w:pPr>
      <w:r>
        <w:t xml:space="preserve">Taught </w:t>
      </w:r>
      <w:proofErr w:type="spellStart"/>
      <w:r>
        <w:t>everyday</w:t>
      </w:r>
      <w:proofErr w:type="spellEnd"/>
      <w:r>
        <w:t xml:space="preserve"> for up to 35 minutes</w:t>
      </w:r>
    </w:p>
    <w:p w:rsidR="002024E7" w:rsidRDefault="002024E7" w:rsidP="0089331F">
      <w:pPr>
        <w:pStyle w:val="ListParagraph"/>
        <w:numPr>
          <w:ilvl w:val="0"/>
          <w:numId w:val="3"/>
        </w:numPr>
        <w:spacing w:after="160" w:line="259" w:lineRule="auto"/>
        <w:jc w:val="left"/>
      </w:pPr>
      <w:proofErr w:type="spellStart"/>
      <w:r>
        <w:t>Well structured</w:t>
      </w:r>
      <w:proofErr w:type="spellEnd"/>
      <w:r>
        <w:t xml:space="preserve"> lessons</w:t>
      </w:r>
    </w:p>
    <w:p w:rsidR="002024E7" w:rsidRDefault="002024E7" w:rsidP="0089331F">
      <w:pPr>
        <w:pStyle w:val="ListParagraph"/>
        <w:numPr>
          <w:ilvl w:val="0"/>
          <w:numId w:val="3"/>
        </w:numPr>
        <w:spacing w:after="160" w:line="259" w:lineRule="auto"/>
        <w:jc w:val="left"/>
      </w:pPr>
      <w:r>
        <w:t>The use of consistent terminology</w:t>
      </w:r>
    </w:p>
    <w:p w:rsidR="002024E7" w:rsidRDefault="002024E7" w:rsidP="0089331F">
      <w:pPr>
        <w:pStyle w:val="ListParagraph"/>
        <w:numPr>
          <w:ilvl w:val="0"/>
          <w:numId w:val="3"/>
        </w:numPr>
        <w:spacing w:after="160" w:line="259" w:lineRule="auto"/>
        <w:jc w:val="left"/>
      </w:pPr>
      <w:r>
        <w:t>The use of consistent resources</w:t>
      </w:r>
    </w:p>
    <w:p w:rsidR="002024E7" w:rsidRDefault="002024E7" w:rsidP="0089331F">
      <w:pPr>
        <w:pStyle w:val="ListParagraph"/>
        <w:numPr>
          <w:ilvl w:val="0"/>
          <w:numId w:val="3"/>
        </w:numPr>
        <w:spacing w:after="160" w:line="259" w:lineRule="auto"/>
        <w:jc w:val="left"/>
      </w:pPr>
      <w:r>
        <w:t>Repetition and reinforcement of learning within each lesson and the same routine structure.</w:t>
      </w:r>
    </w:p>
    <w:p w:rsidR="002024E7" w:rsidRPr="00465D3B" w:rsidRDefault="002024E7" w:rsidP="0089331F">
      <w:pPr>
        <w:pStyle w:val="ListParagraph"/>
        <w:numPr>
          <w:ilvl w:val="0"/>
          <w:numId w:val="3"/>
        </w:numPr>
        <w:spacing w:after="160" w:line="259" w:lineRule="auto"/>
        <w:jc w:val="left"/>
      </w:pPr>
      <w:r>
        <w:t>½ termly assessments using the ELS assessments and</w:t>
      </w:r>
      <w:r w:rsidR="00CA072E">
        <w:t xml:space="preserve"> phonics</w:t>
      </w:r>
      <w:r>
        <w:t xml:space="preserve"> tracker.</w:t>
      </w:r>
    </w:p>
    <w:p w:rsidR="002024E7" w:rsidRDefault="002024E7" w:rsidP="0089331F">
      <w:pPr>
        <w:pStyle w:val="ListParagraph"/>
        <w:numPr>
          <w:ilvl w:val="0"/>
          <w:numId w:val="3"/>
        </w:numPr>
        <w:spacing w:after="160" w:line="259" w:lineRule="auto"/>
        <w:jc w:val="left"/>
      </w:pPr>
      <w:r>
        <w:t>Targeted interventions within the lesson supported by the teacher to close the gaps efficiently and effectively.</w:t>
      </w:r>
    </w:p>
    <w:p w:rsidR="002024E7" w:rsidRDefault="002024E7" w:rsidP="0089331F">
      <w:pPr>
        <w:pStyle w:val="ListParagraph"/>
        <w:numPr>
          <w:ilvl w:val="0"/>
          <w:numId w:val="3"/>
        </w:numPr>
        <w:spacing w:after="160" w:line="259" w:lineRule="auto"/>
        <w:jc w:val="left"/>
      </w:pPr>
      <w:r>
        <w:t>Supported 1:1 intervention for those that need it the most</w:t>
      </w:r>
      <w:r w:rsidR="00CA072E">
        <w:t>.</w:t>
      </w:r>
    </w:p>
    <w:p w:rsidR="002024E7" w:rsidRDefault="002024E7" w:rsidP="0089331F">
      <w:pPr>
        <w:pStyle w:val="ListParagraph"/>
        <w:numPr>
          <w:ilvl w:val="0"/>
          <w:numId w:val="3"/>
        </w:numPr>
        <w:spacing w:after="160" w:line="259" w:lineRule="auto"/>
        <w:jc w:val="left"/>
      </w:pPr>
      <w:r>
        <w:t>Not testing children but teaching- give, give, give!</w:t>
      </w:r>
    </w:p>
    <w:p w:rsidR="002024E7" w:rsidRPr="00A26A01" w:rsidRDefault="002024E7" w:rsidP="0089331F">
      <w:pPr>
        <w:ind w:left="360"/>
        <w:jc w:val="left"/>
      </w:pPr>
      <w:r w:rsidRPr="00040EA1">
        <w:lastRenderedPageBreak/>
        <w:t>A consistent approach to the ‘Essential Letters and Sounds’ programme is imperative. Everyone in the school follows the same programme, using the same terms and tracks progress in the same way to ensure pupils do not fall through any gaps. Consistency is key so that children are given a clear approach from all staff and year groups so that children retain learning and working memory is not overloaded.</w:t>
      </w:r>
    </w:p>
    <w:p w:rsidR="002024E7" w:rsidRDefault="002024E7" w:rsidP="0089331F">
      <w:pPr>
        <w:jc w:val="left"/>
        <w:rPr>
          <w:b/>
          <w:u w:val="single"/>
        </w:rPr>
      </w:pPr>
    </w:p>
    <w:p w:rsidR="002024E7" w:rsidRPr="00B25751" w:rsidRDefault="002024E7" w:rsidP="0089331F">
      <w:pPr>
        <w:jc w:val="left"/>
      </w:pPr>
      <w:r w:rsidRPr="00B25751">
        <w:rPr>
          <w:b/>
          <w:u w:val="single"/>
        </w:rPr>
        <w:t>Teaching Sequence of ELS:</w:t>
      </w:r>
    </w:p>
    <w:p w:rsidR="002024E7" w:rsidRDefault="002024E7" w:rsidP="0089331F">
      <w:pPr>
        <w:jc w:val="left"/>
      </w:pPr>
      <w:r>
        <w:t>The programme follows a lesson structure of:</w:t>
      </w:r>
    </w:p>
    <w:p w:rsidR="002024E7" w:rsidRDefault="002024E7" w:rsidP="0089331F">
      <w:pPr>
        <w:jc w:val="center"/>
        <w:rPr>
          <w:b/>
        </w:rPr>
      </w:pPr>
      <w:r w:rsidRPr="004D5B7F">
        <w:rPr>
          <w:b/>
        </w:rPr>
        <w:t>Review, teach, practice, apply, review</w:t>
      </w:r>
    </w:p>
    <w:p w:rsidR="002024E7" w:rsidRPr="004D5B7F" w:rsidRDefault="002024E7" w:rsidP="0089331F">
      <w:pPr>
        <w:jc w:val="left"/>
        <w:rPr>
          <w:b/>
        </w:rPr>
      </w:pPr>
    </w:p>
    <w:p w:rsidR="002024E7" w:rsidRPr="002024E7" w:rsidRDefault="002024E7" w:rsidP="0089331F">
      <w:pPr>
        <w:jc w:val="left"/>
        <w:rPr>
          <w:b/>
        </w:rPr>
      </w:pPr>
      <w:r w:rsidRPr="002024E7">
        <w:rPr>
          <w:b/>
        </w:rPr>
        <w:t>Each week the daily lessons are as follows:</w:t>
      </w:r>
    </w:p>
    <w:p w:rsidR="002024E7" w:rsidRDefault="002024E7" w:rsidP="0089331F">
      <w:pPr>
        <w:pStyle w:val="ListParagraph"/>
        <w:numPr>
          <w:ilvl w:val="0"/>
          <w:numId w:val="4"/>
        </w:numPr>
        <w:jc w:val="left"/>
      </w:pPr>
      <w:r>
        <w:t>Day 1 and 2- Review, teach new sound, practise, use apply sound- specific sheets and review.</w:t>
      </w:r>
    </w:p>
    <w:p w:rsidR="002024E7" w:rsidRDefault="002024E7" w:rsidP="0089331F">
      <w:pPr>
        <w:pStyle w:val="ListParagraph"/>
        <w:numPr>
          <w:ilvl w:val="0"/>
          <w:numId w:val="4"/>
        </w:numPr>
        <w:jc w:val="left"/>
      </w:pPr>
      <w:r>
        <w:t>Day 3 and 4- Review, teach new sound, practise, use the apply sound- specific extract sheet and review.</w:t>
      </w:r>
    </w:p>
    <w:p w:rsidR="002024E7" w:rsidRDefault="002024E7" w:rsidP="0089331F">
      <w:pPr>
        <w:pStyle w:val="ListParagraph"/>
        <w:numPr>
          <w:ilvl w:val="0"/>
          <w:numId w:val="4"/>
        </w:numPr>
        <w:jc w:val="left"/>
      </w:pPr>
      <w:r>
        <w:t>Day 5- On this day each week you review the newly taught sounds for the week, previously taught graphemes and harder to read and spell words. Practise reading and writing words. There is no new learning. The apply section is to read decodable books and write captions and sentences.</w:t>
      </w:r>
    </w:p>
    <w:p w:rsidR="002024E7" w:rsidRDefault="002024E7" w:rsidP="0089331F">
      <w:pPr>
        <w:jc w:val="left"/>
      </w:pPr>
    </w:p>
    <w:p w:rsidR="002024E7" w:rsidRDefault="002024E7" w:rsidP="0089331F">
      <w:pPr>
        <w:jc w:val="left"/>
        <w:rPr>
          <w:b/>
          <w:u w:val="single"/>
        </w:rPr>
      </w:pPr>
      <w:r>
        <w:rPr>
          <w:b/>
          <w:u w:val="single"/>
        </w:rPr>
        <w:t>R</w:t>
      </w:r>
      <w:r w:rsidRPr="00A26A01">
        <w:rPr>
          <w:b/>
          <w:u w:val="single"/>
        </w:rPr>
        <w:t xml:space="preserve">eview </w:t>
      </w:r>
      <w:r w:rsidR="0089331F">
        <w:rPr>
          <w:b/>
          <w:u w:val="single"/>
        </w:rPr>
        <w:t>W</w:t>
      </w:r>
      <w:r w:rsidRPr="00A26A01">
        <w:rPr>
          <w:b/>
          <w:u w:val="single"/>
        </w:rPr>
        <w:t xml:space="preserve">eeks and Phase 4 </w:t>
      </w:r>
      <w:r w:rsidR="0089331F">
        <w:rPr>
          <w:b/>
          <w:u w:val="single"/>
        </w:rPr>
        <w:t>T</w:t>
      </w:r>
      <w:r w:rsidRPr="00A26A01">
        <w:rPr>
          <w:b/>
          <w:u w:val="single"/>
        </w:rPr>
        <w:t>eaching</w:t>
      </w:r>
    </w:p>
    <w:p w:rsidR="002024E7" w:rsidRPr="00A26A01" w:rsidRDefault="002024E7" w:rsidP="0089331F">
      <w:pPr>
        <w:jc w:val="left"/>
      </w:pPr>
      <w:r w:rsidRPr="00A26A01">
        <w:t>The five days</w:t>
      </w:r>
      <w:r>
        <w:t xml:space="preserve"> of these weeks is to support children in consolidating their understanding of all prior learning. The lesson structure</w:t>
      </w:r>
      <w:r w:rsidRPr="00A26A01">
        <w:t xml:space="preserve"> follows the process of:</w:t>
      </w:r>
    </w:p>
    <w:p w:rsidR="002024E7" w:rsidRPr="00A26A01" w:rsidRDefault="002024E7" w:rsidP="0089331F">
      <w:pPr>
        <w:jc w:val="center"/>
        <w:rPr>
          <w:b/>
        </w:rPr>
      </w:pPr>
      <w:r w:rsidRPr="00A26A01">
        <w:rPr>
          <w:b/>
        </w:rPr>
        <w:t>Review, teach, practise and apply.</w:t>
      </w:r>
    </w:p>
    <w:p w:rsidR="002024E7" w:rsidRDefault="002024E7" w:rsidP="0089331F">
      <w:pPr>
        <w:jc w:val="left"/>
      </w:pPr>
      <w:r>
        <w:t>The fifth week of each half term is assessment week. These weeks follow the same structure and lessons plans as the review weeks.</w:t>
      </w:r>
    </w:p>
    <w:p w:rsidR="002024E7" w:rsidRDefault="002024E7" w:rsidP="0089331F">
      <w:pPr>
        <w:jc w:val="left"/>
      </w:pPr>
    </w:p>
    <w:p w:rsidR="002024E7" w:rsidRDefault="002024E7" w:rsidP="0089331F">
      <w:pPr>
        <w:jc w:val="left"/>
        <w:rPr>
          <w:b/>
          <w:u w:val="single"/>
        </w:rPr>
      </w:pPr>
    </w:p>
    <w:p w:rsidR="002024E7" w:rsidRDefault="002024E7" w:rsidP="0089331F">
      <w:pPr>
        <w:jc w:val="left"/>
        <w:rPr>
          <w:b/>
          <w:u w:val="single"/>
        </w:rPr>
      </w:pPr>
      <w:r w:rsidRPr="00B27F20">
        <w:rPr>
          <w:b/>
          <w:u w:val="single"/>
        </w:rPr>
        <w:t xml:space="preserve">Expectation of </w:t>
      </w:r>
      <w:r>
        <w:rPr>
          <w:b/>
          <w:u w:val="single"/>
        </w:rPr>
        <w:t>P</w:t>
      </w:r>
      <w:r w:rsidRPr="00B27F20">
        <w:rPr>
          <w:b/>
          <w:u w:val="single"/>
        </w:rPr>
        <w:t>rogress</w:t>
      </w:r>
      <w:r w:rsidR="0089331F">
        <w:rPr>
          <w:b/>
          <w:u w:val="single"/>
        </w:rPr>
        <w:t>:</w:t>
      </w:r>
    </w:p>
    <w:p w:rsidR="002024E7" w:rsidRDefault="002024E7" w:rsidP="002B7BE4">
      <w:pPr>
        <w:ind w:left="0" w:firstLine="0"/>
        <w:jc w:val="left"/>
        <w:rPr>
          <w:b/>
          <w:u w:val="single"/>
        </w:rPr>
      </w:pPr>
    </w:p>
    <w:p w:rsidR="0089331F" w:rsidRPr="001817A2" w:rsidRDefault="002024E7" w:rsidP="0089331F">
      <w:pPr>
        <w:jc w:val="left"/>
        <w:rPr>
          <w:b/>
          <w:u w:val="single"/>
        </w:rPr>
      </w:pPr>
      <w:r w:rsidRPr="001817A2">
        <w:rPr>
          <w:b/>
          <w:u w:val="single"/>
        </w:rPr>
        <w:t>Reception</w:t>
      </w:r>
      <w:r w:rsidR="0089331F">
        <w:rPr>
          <w:b/>
          <w:u w:val="single"/>
        </w:rPr>
        <w:t>:</w:t>
      </w:r>
    </w:p>
    <w:p w:rsidR="002024E7" w:rsidRDefault="002024E7" w:rsidP="0089331F">
      <w:pPr>
        <w:jc w:val="left"/>
      </w:pPr>
      <w:r w:rsidRPr="001817A2">
        <w:rPr>
          <w:b/>
        </w:rPr>
        <w:t>Phase 2- Autumn 1</w:t>
      </w:r>
      <w:r>
        <w:t xml:space="preserve">: There are 23 GPC and 12 Harder to read and spell words. </w:t>
      </w:r>
      <w:r w:rsidRPr="004E421A">
        <w:rPr>
          <w:highlight w:val="magenta"/>
        </w:rPr>
        <w:t>Use Activity Book 1</w:t>
      </w:r>
      <w:r>
        <w:rPr>
          <w:highlight w:val="magenta"/>
        </w:rPr>
        <w:t>.</w:t>
      </w:r>
    </w:p>
    <w:p w:rsidR="002024E7" w:rsidRDefault="002024E7" w:rsidP="0089331F">
      <w:pPr>
        <w:jc w:val="left"/>
      </w:pPr>
    </w:p>
    <w:p w:rsidR="002024E7" w:rsidRDefault="002024E7" w:rsidP="0089331F">
      <w:pPr>
        <w:jc w:val="left"/>
      </w:pPr>
      <w:r w:rsidRPr="001817A2">
        <w:rPr>
          <w:b/>
        </w:rPr>
        <w:t>Phase 3- Autumn 2 into Spring 1</w:t>
      </w:r>
      <w:r>
        <w:rPr>
          <w:b/>
        </w:rPr>
        <w:t xml:space="preserve"> and 2</w:t>
      </w:r>
      <w:r>
        <w:t xml:space="preserve">: There are 29 GPC and 32 Harder to read and spell words. Phase 2 is also revised during this time. </w:t>
      </w:r>
      <w:r w:rsidRPr="00C136C4">
        <w:rPr>
          <w:highlight w:val="yellow"/>
        </w:rPr>
        <w:t>Use Activity Book 2</w:t>
      </w:r>
      <w:r>
        <w:rPr>
          <w:highlight w:val="yellow"/>
        </w:rPr>
        <w:t xml:space="preserve">. </w:t>
      </w:r>
      <w:r w:rsidRPr="008A5317">
        <w:t>Phase 3 of ELS covers more than just the Phase 3 graphemes</w:t>
      </w:r>
      <w:r>
        <w:t xml:space="preserve">, </w:t>
      </w:r>
      <w:r w:rsidRPr="008A5317">
        <w:t>we introduce some challenge from Phase 4 (in the form of adjacent consonants) alongside the Phase 3 teaching to extend children’s sounding out and blending skills.</w:t>
      </w:r>
    </w:p>
    <w:p w:rsidR="002024E7" w:rsidRDefault="002024E7" w:rsidP="0089331F">
      <w:pPr>
        <w:jc w:val="left"/>
      </w:pPr>
    </w:p>
    <w:p w:rsidR="002024E7" w:rsidRDefault="002024E7" w:rsidP="0089331F">
      <w:pPr>
        <w:jc w:val="left"/>
      </w:pPr>
      <w:r w:rsidRPr="001817A2">
        <w:rPr>
          <w:b/>
        </w:rPr>
        <w:t>Phase 4- Summer 1</w:t>
      </w:r>
      <w:r>
        <w:t>: Phase 4 has been designed to give the children the opportunity to revise all they have learnt in phases 2 and 3. There are no new GPCS or harder to read and spell words.</w:t>
      </w:r>
    </w:p>
    <w:p w:rsidR="002024E7" w:rsidRDefault="002024E7" w:rsidP="0089331F">
      <w:pPr>
        <w:jc w:val="left"/>
      </w:pPr>
    </w:p>
    <w:p w:rsidR="002024E7" w:rsidRDefault="002024E7" w:rsidP="0089331F">
      <w:pPr>
        <w:jc w:val="left"/>
      </w:pPr>
      <w:r w:rsidRPr="001817A2">
        <w:rPr>
          <w:b/>
        </w:rPr>
        <w:t>Phase 5- Summer 2</w:t>
      </w:r>
      <w:r>
        <w:t xml:space="preserve">: This is gently introduced this term. There are 20 new GPC and 16 Harder to Read and spell words. </w:t>
      </w:r>
      <w:r w:rsidRPr="00CD128B">
        <w:rPr>
          <w:highlight w:val="green"/>
        </w:rPr>
        <w:t>Use Activity Book 3</w:t>
      </w:r>
    </w:p>
    <w:p w:rsidR="002024E7" w:rsidRDefault="002024E7" w:rsidP="0089331F">
      <w:pPr>
        <w:jc w:val="left"/>
        <w:rPr>
          <w:b/>
          <w:u w:val="single"/>
        </w:rPr>
      </w:pPr>
    </w:p>
    <w:p w:rsidR="002024E7" w:rsidRDefault="002024E7" w:rsidP="0089331F">
      <w:pPr>
        <w:jc w:val="left"/>
        <w:rPr>
          <w:b/>
          <w:u w:val="single"/>
        </w:rPr>
      </w:pPr>
    </w:p>
    <w:p w:rsidR="002024E7" w:rsidRPr="001817A2" w:rsidRDefault="002024E7" w:rsidP="0089331F">
      <w:pPr>
        <w:jc w:val="left"/>
        <w:rPr>
          <w:b/>
          <w:u w:val="single"/>
        </w:rPr>
      </w:pPr>
      <w:r w:rsidRPr="001817A2">
        <w:rPr>
          <w:b/>
          <w:u w:val="single"/>
        </w:rPr>
        <w:t>Year 1</w:t>
      </w:r>
      <w:r w:rsidR="0089331F">
        <w:rPr>
          <w:b/>
          <w:u w:val="single"/>
        </w:rPr>
        <w:t>:</w:t>
      </w:r>
    </w:p>
    <w:p w:rsidR="002024E7" w:rsidRDefault="002024E7" w:rsidP="0089331F">
      <w:pPr>
        <w:jc w:val="left"/>
        <w:rPr>
          <w:highlight w:val="cyan"/>
        </w:rPr>
      </w:pPr>
      <w:r w:rsidRPr="001817A2">
        <w:rPr>
          <w:b/>
        </w:rPr>
        <w:t>Phase 5- Autumn 1</w:t>
      </w:r>
      <w:r>
        <w:rPr>
          <w:b/>
        </w:rPr>
        <w:t xml:space="preserve"> and 2: </w:t>
      </w:r>
      <w:r w:rsidRPr="001817A2">
        <w:t xml:space="preserve">Here there is added complexity to the text structures they are using and reading in the lessons. </w:t>
      </w:r>
      <w:r>
        <w:t xml:space="preserve">Here they start with a revision of previously taught phase 5 GPC. </w:t>
      </w:r>
      <w:r w:rsidRPr="001817A2">
        <w:t xml:space="preserve">There </w:t>
      </w:r>
      <w:r>
        <w:t>2</w:t>
      </w:r>
      <w:r w:rsidRPr="001817A2">
        <w:t xml:space="preserve"> new GPCs and</w:t>
      </w:r>
      <w:r>
        <w:t xml:space="preserve"> 9 </w:t>
      </w:r>
      <w:r w:rsidRPr="001817A2">
        <w:t>new harder to read and spell words.</w:t>
      </w:r>
      <w:r>
        <w:t xml:space="preserve"> We use </w:t>
      </w:r>
      <w:r>
        <w:lastRenderedPageBreak/>
        <w:t>the practise phonics screening check</w:t>
      </w:r>
      <w:r w:rsidR="00CA072E">
        <w:t xml:space="preserve"> on phonics tracker</w:t>
      </w:r>
      <w:r>
        <w:t xml:space="preserve"> during assessment weeks from Autumn 1. </w:t>
      </w:r>
      <w:r w:rsidRPr="00C136C4">
        <w:rPr>
          <w:highlight w:val="cyan"/>
        </w:rPr>
        <w:t>Use Activity Book 4.</w:t>
      </w:r>
    </w:p>
    <w:p w:rsidR="002024E7" w:rsidRDefault="002024E7" w:rsidP="0089331F">
      <w:pPr>
        <w:jc w:val="left"/>
      </w:pPr>
    </w:p>
    <w:p w:rsidR="002024E7" w:rsidRDefault="002024E7" w:rsidP="0089331F">
      <w:pPr>
        <w:jc w:val="left"/>
      </w:pPr>
      <w:r w:rsidRPr="00F25824">
        <w:rPr>
          <w:b/>
        </w:rPr>
        <w:t>Alternative Pronunciations</w:t>
      </w:r>
      <w:r>
        <w:rPr>
          <w:b/>
        </w:rPr>
        <w:t xml:space="preserve"> for Previously Taught Sounds</w:t>
      </w:r>
      <w:r w:rsidRPr="00F25824">
        <w:rPr>
          <w:b/>
        </w:rPr>
        <w:t>- Spring 1 and 2.</w:t>
      </w:r>
      <w:r>
        <w:rPr>
          <w:b/>
        </w:rPr>
        <w:t xml:space="preserve"> </w:t>
      </w:r>
      <w:r w:rsidRPr="00F25824">
        <w:t>These phase 5 sounds are taught to compliment the previously taught sounds. Rarely used GPCs are also taught.</w:t>
      </w:r>
      <w:r w:rsidRPr="008A5317">
        <w:t xml:space="preserve"> </w:t>
      </w:r>
      <w:r>
        <w:t xml:space="preserve">There are </w:t>
      </w:r>
      <w:r w:rsidRPr="008A5317">
        <w:t>49 new GPCs</w:t>
      </w:r>
      <w:r>
        <w:t>,</w:t>
      </w:r>
      <w:r w:rsidRPr="008A5317">
        <w:t xml:space="preserve"> 4 new HRS words</w:t>
      </w:r>
      <w:r>
        <w:t xml:space="preserve">. </w:t>
      </w:r>
      <w:r w:rsidRPr="008A5317">
        <w:t>Revision of Phase 2, Phase 3 and Phase 4</w:t>
      </w:r>
      <w:r>
        <w:t xml:space="preserve">. </w:t>
      </w:r>
      <w:r w:rsidRPr="00C136C4">
        <w:rPr>
          <w:highlight w:val="cyan"/>
        </w:rPr>
        <w:t>Use Activity Book 4</w:t>
      </w:r>
      <w:r>
        <w:t>. The Phonics Screening Check should be completed each half term from Year 1 Autumn 1 Week 5, in addition to the Half-termly Assessment.</w:t>
      </w:r>
    </w:p>
    <w:p w:rsidR="002024E7" w:rsidRDefault="002024E7" w:rsidP="0089331F">
      <w:pPr>
        <w:jc w:val="left"/>
      </w:pPr>
    </w:p>
    <w:p w:rsidR="002024E7" w:rsidRDefault="002024E7" w:rsidP="0089331F">
      <w:pPr>
        <w:jc w:val="left"/>
      </w:pPr>
      <w:r w:rsidRPr="008A5317">
        <w:rPr>
          <w:b/>
        </w:rPr>
        <w:t xml:space="preserve">Summer </w:t>
      </w:r>
      <w:r>
        <w:rPr>
          <w:b/>
        </w:rPr>
        <w:t>1 and 2</w:t>
      </w:r>
      <w:r>
        <w:t xml:space="preserve">: </w:t>
      </w:r>
      <w:r w:rsidRPr="008A5317">
        <w:t>Revision of all previously taught GPCs for reading and spelling</w:t>
      </w:r>
      <w:r>
        <w:t xml:space="preserve"> and teach further rarely used GPCS.</w:t>
      </w:r>
      <w:r w:rsidR="00CA072E" w:rsidRPr="00CA072E">
        <w:t xml:space="preserve"> </w:t>
      </w:r>
      <w:r w:rsidR="00CA072E">
        <w:t>At the end of the ELS programme, children are expected to be able to read a prepared extract provided by ELS in 1 minute 20 seconds.</w:t>
      </w:r>
    </w:p>
    <w:p w:rsidR="002024E7" w:rsidRDefault="002024E7" w:rsidP="0089331F">
      <w:pPr>
        <w:jc w:val="left"/>
        <w:rPr>
          <w:b/>
          <w:u w:val="single"/>
        </w:rPr>
      </w:pPr>
    </w:p>
    <w:p w:rsidR="002024E7" w:rsidRDefault="002024E7" w:rsidP="0089331F">
      <w:pPr>
        <w:jc w:val="left"/>
        <w:rPr>
          <w:b/>
          <w:u w:val="single"/>
        </w:rPr>
      </w:pPr>
      <w:r>
        <w:rPr>
          <w:b/>
          <w:u w:val="single"/>
        </w:rPr>
        <w:t>Phonics Screening Check:</w:t>
      </w:r>
    </w:p>
    <w:p w:rsidR="002024E7" w:rsidRDefault="002024E7" w:rsidP="0089331F">
      <w:pPr>
        <w:jc w:val="left"/>
      </w:pPr>
      <w:r>
        <w:t>In the summer term, all children in year 1 will undertake the National Phonics Screening Check. This assesses the children on their ability to segment and blend a range of 40 real and pseudo words. Pseudo words are a selection of phonetically decodable nonsense words. The words in this assessment will gauge the understanding of the children’s understanding of the phonemes learned and give the school the knowledge of where the gaps are. If the children are not secure in recognising, segmenting and blending these words and therefore do not pass the assessment, they will be offered further support as they enter Year 2 and will able to repeat the assessment in the summer of year 2. This assessment also allows us to put in specific and personal support for those children who require additional support.</w:t>
      </w:r>
    </w:p>
    <w:p w:rsidR="002024E7" w:rsidRDefault="002024E7" w:rsidP="0089331F">
      <w:pPr>
        <w:jc w:val="left"/>
        <w:rPr>
          <w:b/>
          <w:u w:val="single"/>
        </w:rPr>
      </w:pPr>
    </w:p>
    <w:p w:rsidR="002024E7" w:rsidRDefault="002024E7" w:rsidP="0089331F">
      <w:pPr>
        <w:jc w:val="left"/>
        <w:rPr>
          <w:b/>
          <w:u w:val="single"/>
        </w:rPr>
      </w:pPr>
      <w:r w:rsidRPr="00F25824">
        <w:rPr>
          <w:b/>
          <w:u w:val="single"/>
        </w:rPr>
        <w:t>Year 2</w:t>
      </w:r>
    </w:p>
    <w:p w:rsidR="002B7BE4" w:rsidRDefault="002024E7" w:rsidP="002B7BE4">
      <w:pPr>
        <w:jc w:val="left"/>
      </w:pPr>
      <w:r>
        <w:t xml:space="preserve">Most children will begin Year 2 with a secure knowledge of phase 5. In the Autumn a recap of phase 5 happens before swiftly moving into </w:t>
      </w:r>
      <w:r w:rsidR="002B7BE4">
        <w:t>the ELS spelling programme.</w:t>
      </w:r>
      <w:r w:rsidR="002B7BE4" w:rsidRPr="002B7BE4">
        <w:rPr>
          <w:rFonts w:ascii="Verdana" w:eastAsia="Times New Roman" w:hAnsi="Verdana" w:cs="Times New Roman"/>
          <w:color w:val="6C6869"/>
          <w:sz w:val="19"/>
          <w:szCs w:val="19"/>
        </w:rPr>
        <w:t xml:space="preserve"> </w:t>
      </w:r>
      <w:r w:rsidR="002B7BE4" w:rsidRPr="002B7BE4">
        <w:t>ELS Essential Spelling aids the important transition from phonics to spellin</w:t>
      </w:r>
      <w:r w:rsidR="002B7BE4">
        <w:t>g.</w:t>
      </w:r>
      <w:r w:rsidR="002B7BE4" w:rsidRPr="002B7BE4">
        <w:t xml:space="preserve"> </w:t>
      </w:r>
      <w:r w:rsidR="002B7BE4">
        <w:t xml:space="preserve">Alongside ELS spelling they will then begin on the </w:t>
      </w:r>
      <w:proofErr w:type="gramStart"/>
      <w:r w:rsidR="002B7BE4">
        <w:t>7 stage</w:t>
      </w:r>
      <w:proofErr w:type="gramEnd"/>
      <w:r w:rsidR="002B7BE4">
        <w:t xml:space="preserve"> format for reading in line with Key Stage 2.</w:t>
      </w:r>
    </w:p>
    <w:p w:rsidR="002024E7" w:rsidRDefault="002024E7" w:rsidP="002B7BE4">
      <w:pPr>
        <w:ind w:left="1078" w:firstLine="0"/>
        <w:jc w:val="left"/>
      </w:pPr>
      <w:r>
        <w:t>In Year 2, children working below age-related expectations will be supported in small groups to work on phonics using the Essential Letters and Sounds scheme. Re-screening will take place in the summer term and all Non-SEND children are expected to pass the check at the second attempt.</w:t>
      </w:r>
    </w:p>
    <w:p w:rsidR="002024E7" w:rsidRDefault="002024E7" w:rsidP="0089331F">
      <w:pPr>
        <w:jc w:val="left"/>
      </w:pPr>
    </w:p>
    <w:p w:rsidR="0089331F" w:rsidRDefault="0089331F" w:rsidP="0089331F">
      <w:pPr>
        <w:jc w:val="left"/>
        <w:rPr>
          <w:b/>
          <w:u w:val="single"/>
        </w:rPr>
      </w:pPr>
    </w:p>
    <w:p w:rsidR="002024E7" w:rsidRPr="004D7EE0" w:rsidRDefault="002024E7" w:rsidP="0089331F">
      <w:pPr>
        <w:jc w:val="left"/>
        <w:rPr>
          <w:b/>
          <w:u w:val="single"/>
        </w:rPr>
      </w:pPr>
      <w:r w:rsidRPr="004D7EE0">
        <w:rPr>
          <w:b/>
          <w:u w:val="single"/>
        </w:rPr>
        <w:t>KS2:</w:t>
      </w:r>
    </w:p>
    <w:p w:rsidR="002024E7" w:rsidRDefault="002024E7" w:rsidP="0089331F">
      <w:pPr>
        <w:jc w:val="left"/>
      </w:pPr>
      <w:r w:rsidRPr="004D7EE0">
        <w:t>With ELS, phonics teaching does not stop at the end of Year 1, but continues as children move through the school, with links being made between their GPC knowledge and spelling.</w:t>
      </w:r>
      <w:r>
        <w:t xml:space="preserve"> Any children who do not pass the phonics screening check in Year 2 will have targeted ELS teaching through small group teaching</w:t>
      </w:r>
      <w:r w:rsidR="002B7BE4">
        <w:t xml:space="preserve"> or 1:1 intervention to bridge the gaps.</w:t>
      </w:r>
      <w:r w:rsidR="00477A27">
        <w:t xml:space="preserve"> Within this we </w:t>
      </w:r>
      <w:r w:rsidR="008A61D4">
        <w:t>are in the process of updating to</w:t>
      </w:r>
      <w:r w:rsidR="00477A27">
        <w:t xml:space="preserve"> ELS progress</w:t>
      </w:r>
      <w:r w:rsidR="008966A4">
        <w:t xml:space="preserve"> as it</w:t>
      </w:r>
      <w:r w:rsidR="008966A4" w:rsidRPr="008966A4">
        <w:rPr>
          <w:color w:val="242424"/>
          <w:szCs w:val="24"/>
          <w:shd w:val="clear" w:color="auto" w:fill="FFFFFF"/>
        </w:rPr>
        <w:t xml:space="preserve"> is aligned to phases 3 – 5 and follows the ELS progression. The books are high interest for KS2 pupils.</w:t>
      </w:r>
    </w:p>
    <w:p w:rsidR="002024E7" w:rsidRDefault="002024E7" w:rsidP="0089331F">
      <w:pPr>
        <w:jc w:val="left"/>
        <w:rPr>
          <w:b/>
          <w:u w:val="single"/>
        </w:rPr>
      </w:pPr>
    </w:p>
    <w:p w:rsidR="002024E7" w:rsidRPr="00E27B4B" w:rsidRDefault="002024E7" w:rsidP="0089331F">
      <w:pPr>
        <w:jc w:val="left"/>
      </w:pPr>
      <w:r w:rsidRPr="00822139">
        <w:rPr>
          <w:b/>
          <w:u w:val="single"/>
        </w:rPr>
        <w:t>Interventions</w:t>
      </w:r>
    </w:p>
    <w:p w:rsidR="002024E7" w:rsidRDefault="002024E7" w:rsidP="0089331F">
      <w:pPr>
        <w:jc w:val="left"/>
      </w:pPr>
      <w:r>
        <w:t xml:space="preserve">Children who need additional support and targeted immediately by the class teacher within the lesson. Where further support is required there are three interventions that can be used to ensure any gaps are quickly filled. Enable sessions are delivered 1:1 </w:t>
      </w:r>
      <w:r w:rsidR="002B7BE4">
        <w:t>daily</w:t>
      </w:r>
      <w:r>
        <w:t xml:space="preserve"> for no more than 5 minutes.</w:t>
      </w:r>
    </w:p>
    <w:p w:rsidR="002024E7" w:rsidRDefault="002024E7" w:rsidP="0089331F">
      <w:pPr>
        <w:jc w:val="left"/>
      </w:pPr>
    </w:p>
    <w:p w:rsidR="002024E7" w:rsidRDefault="002024E7" w:rsidP="0089331F">
      <w:pPr>
        <w:pStyle w:val="ListParagraph"/>
        <w:numPr>
          <w:ilvl w:val="0"/>
          <w:numId w:val="1"/>
        </w:numPr>
        <w:spacing w:after="160" w:line="259" w:lineRule="auto"/>
        <w:jc w:val="left"/>
      </w:pPr>
      <w:r w:rsidRPr="00174D40">
        <w:rPr>
          <w:b/>
        </w:rPr>
        <w:lastRenderedPageBreak/>
        <w:t>Oral blending</w:t>
      </w:r>
      <w:r>
        <w:t>:  This intervention supports children struggling with oral blending and those with any auditory processing difficulties. It allows children who require additional practice of this skill to have short bursts of oral blending to consolidate their understanding and support their auditory discrimination. This additional one-to-one practice also supports vocabulary learning, communication, listening and speaking skills, and interaction with others</w:t>
      </w:r>
    </w:p>
    <w:p w:rsidR="002024E7" w:rsidRDefault="002024E7" w:rsidP="0089331F">
      <w:pPr>
        <w:pStyle w:val="ListParagraph"/>
        <w:jc w:val="left"/>
      </w:pPr>
    </w:p>
    <w:p w:rsidR="002024E7" w:rsidRDefault="002024E7" w:rsidP="0089331F">
      <w:pPr>
        <w:pStyle w:val="ListParagraph"/>
        <w:numPr>
          <w:ilvl w:val="0"/>
          <w:numId w:val="1"/>
        </w:numPr>
        <w:spacing w:after="160" w:line="259" w:lineRule="auto"/>
        <w:jc w:val="left"/>
      </w:pPr>
      <w:r w:rsidRPr="00174D40">
        <w:rPr>
          <w:b/>
        </w:rPr>
        <w:t>Grapheme</w:t>
      </w:r>
      <w:r>
        <w:rPr>
          <w:b/>
        </w:rPr>
        <w:t xml:space="preserve">- </w:t>
      </w:r>
      <w:r w:rsidRPr="00174D40">
        <w:rPr>
          <w:b/>
        </w:rPr>
        <w:t>Phoneme</w:t>
      </w:r>
      <w:r>
        <w:rPr>
          <w:b/>
        </w:rPr>
        <w:t xml:space="preserve"> C</w:t>
      </w:r>
      <w:r w:rsidRPr="00174D40">
        <w:rPr>
          <w:b/>
        </w:rPr>
        <w:t xml:space="preserve">orrespondence </w:t>
      </w:r>
      <w:r>
        <w:rPr>
          <w:b/>
        </w:rPr>
        <w:t>Recognition</w:t>
      </w:r>
      <w:r>
        <w:t>: This intervention involves deliberate over-learning, re-teaching and repeated exposure. It will support children with English as an additional language, those new to ELS, those with additional needs and those with auditory processing weaknesses or a fluency block. The intervention is targeted to the day’s teaching and can also be used after the Half-termly Assessment to address any gaps that may be apparent.</w:t>
      </w:r>
    </w:p>
    <w:p w:rsidR="002024E7" w:rsidRDefault="002024E7" w:rsidP="0089331F">
      <w:pPr>
        <w:pStyle w:val="ListParagraph"/>
        <w:jc w:val="left"/>
      </w:pPr>
    </w:p>
    <w:p w:rsidR="002024E7" w:rsidRDefault="002024E7" w:rsidP="0089331F">
      <w:pPr>
        <w:pStyle w:val="ListParagraph"/>
        <w:jc w:val="left"/>
      </w:pPr>
    </w:p>
    <w:p w:rsidR="002024E7" w:rsidRPr="00174D40" w:rsidRDefault="002024E7" w:rsidP="0089331F">
      <w:pPr>
        <w:pStyle w:val="ListParagraph"/>
        <w:numPr>
          <w:ilvl w:val="0"/>
          <w:numId w:val="1"/>
        </w:numPr>
        <w:spacing w:after="160" w:line="259" w:lineRule="auto"/>
        <w:jc w:val="left"/>
        <w:rPr>
          <w:b/>
        </w:rPr>
      </w:pPr>
      <w:r w:rsidRPr="00174D40">
        <w:rPr>
          <w:b/>
        </w:rPr>
        <w:t>Blending for Reading</w:t>
      </w:r>
      <w:r>
        <w:rPr>
          <w:b/>
        </w:rPr>
        <w:t>:</w:t>
      </w:r>
      <w:r w:rsidRPr="00174D40">
        <w:t xml:space="preserve"> </w:t>
      </w:r>
      <w:r>
        <w:t xml:space="preserve">This intervention supports a child who requires additional practice for blending. There is a strong focus on word-building, listening to the sounds within a word and identifying these. Again, this intervention particularly supports the needs of children with auditory processing weaknesses, those new to English and those who are struggling to apply their understanding of digraphs, trigraphs and </w:t>
      </w:r>
      <w:proofErr w:type="spellStart"/>
      <w:r>
        <w:t>quadgraphs</w:t>
      </w:r>
      <w:proofErr w:type="spellEnd"/>
      <w:r>
        <w:t xml:space="preserve"> as their phonic knowledge builds and their awareness of alternative spellings and pronunciations increases.</w:t>
      </w:r>
    </w:p>
    <w:p w:rsidR="002024E7" w:rsidRDefault="002024E7" w:rsidP="0089331F">
      <w:pPr>
        <w:ind w:left="358" w:firstLine="720"/>
        <w:jc w:val="left"/>
      </w:pPr>
    </w:p>
    <w:p w:rsidR="002024E7" w:rsidRPr="002D647E" w:rsidRDefault="002024E7" w:rsidP="0089331F">
      <w:pPr>
        <w:ind w:left="358" w:firstLine="720"/>
        <w:jc w:val="left"/>
        <w:rPr>
          <w:b/>
          <w:u w:val="single"/>
        </w:rPr>
      </w:pPr>
      <w:r w:rsidRPr="002D647E">
        <w:rPr>
          <w:b/>
          <w:u w:val="single"/>
        </w:rPr>
        <w:t>Assessment</w:t>
      </w:r>
      <w:r>
        <w:rPr>
          <w:b/>
          <w:u w:val="single"/>
        </w:rPr>
        <w:t>:</w:t>
      </w:r>
    </w:p>
    <w:p w:rsidR="002024E7" w:rsidRDefault="002024E7" w:rsidP="0089331F">
      <w:pPr>
        <w:jc w:val="left"/>
      </w:pPr>
      <w:r>
        <w:t>Formative assessment will be occurring in daily phonics sessions and children should be given appropriate challenge at the correct phonics level. Each half term we use the ELS assessments and</w:t>
      </w:r>
      <w:r w:rsidR="002B7BE4">
        <w:t xml:space="preserve"> phonics</w:t>
      </w:r>
      <w:r>
        <w:t xml:space="preserve"> tracker tools for consistency to track where the children are. Half termly assessments takes place on the 5</w:t>
      </w:r>
      <w:r w:rsidRPr="00290A52">
        <w:rPr>
          <w:vertAlign w:val="superscript"/>
        </w:rPr>
        <w:t>th</w:t>
      </w:r>
      <w:r>
        <w:t xml:space="preserve"> week of each half term, allowing week 6 to tackle misconceptions from the class or individuals. Following this the first week of each half term starts with a review week as we value and recognise how important it is to revisit and revise previous learning before moving into new learning. Review weeks happen at certain points throughout the year to allow for consolidation and practise.</w:t>
      </w:r>
      <w:r w:rsidR="00CA072E">
        <w:t xml:space="preserve"> </w:t>
      </w:r>
    </w:p>
    <w:p w:rsidR="002024E7" w:rsidRDefault="002024E7" w:rsidP="0089331F">
      <w:pPr>
        <w:jc w:val="left"/>
      </w:pPr>
    </w:p>
    <w:p w:rsidR="002024E7" w:rsidRPr="004A7FD7" w:rsidRDefault="002024E7" w:rsidP="0089331F">
      <w:pPr>
        <w:jc w:val="left"/>
        <w:rPr>
          <w:b/>
          <w:u w:val="single"/>
        </w:rPr>
      </w:pPr>
      <w:r w:rsidRPr="004A7FD7">
        <w:rPr>
          <w:b/>
          <w:u w:val="single"/>
        </w:rPr>
        <w:t>Diagnostic Assessment</w:t>
      </w:r>
    </w:p>
    <w:p w:rsidR="002024E7" w:rsidRDefault="002024E7" w:rsidP="0089331F">
      <w:pPr>
        <w:jc w:val="left"/>
      </w:pPr>
      <w:r>
        <w:t>A diagnostic assessment is used for new starters, children who have previously been taught a different phonics programme or for any children who still have gaps in their phonic knowledge further up the school. The assessment is split into four parts: reviewing GPC knowledge, reading words that contain GPCs, oral blending, segmenting and reading harder to read and spell words. This then allows any gaps in children’s knowledge to be identified and addressed with the correct intervention.</w:t>
      </w:r>
    </w:p>
    <w:p w:rsidR="002024E7" w:rsidRDefault="002024E7" w:rsidP="0089331F">
      <w:pPr>
        <w:jc w:val="left"/>
        <w:rPr>
          <w:b/>
          <w:u w:val="single"/>
        </w:rPr>
      </w:pPr>
    </w:p>
    <w:p w:rsidR="002024E7" w:rsidRDefault="002024E7" w:rsidP="0089331F">
      <w:pPr>
        <w:jc w:val="left"/>
        <w:rPr>
          <w:b/>
          <w:u w:val="single"/>
        </w:rPr>
      </w:pPr>
      <w:r>
        <w:rPr>
          <w:b/>
          <w:u w:val="single"/>
        </w:rPr>
        <w:t>Reading Books:</w:t>
      </w:r>
    </w:p>
    <w:p w:rsidR="002024E7" w:rsidRDefault="002024E7" w:rsidP="0089331F">
      <w:pPr>
        <w:jc w:val="left"/>
      </w:pPr>
      <w:r>
        <w:t>Reading book</w:t>
      </w:r>
      <w:r w:rsidRPr="00BC4712">
        <w:t xml:space="preserve">s are provided by the Essential Letters and Sounds Scheme and published by Oxford University Press. </w:t>
      </w:r>
      <w:r w:rsidRPr="002D647E">
        <w:t xml:space="preserve">All children </w:t>
      </w:r>
      <w:r>
        <w:t xml:space="preserve">following the ELS scheme </w:t>
      </w:r>
      <w:r w:rsidRPr="002D647E">
        <w:t>take home</w:t>
      </w:r>
      <w:r>
        <w:t xml:space="preserve"> a</w:t>
      </w:r>
      <w:r w:rsidRPr="002D647E">
        <w:t xml:space="preserve"> decodable boo</w:t>
      </w:r>
      <w:r>
        <w:t xml:space="preserve">k </w:t>
      </w:r>
      <w:r w:rsidRPr="002D647E">
        <w:t xml:space="preserve">every Friday linked to the </w:t>
      </w:r>
      <w:r>
        <w:t>sounds learnt</w:t>
      </w:r>
      <w:r w:rsidRPr="002D647E">
        <w:t xml:space="preserve"> for that week</w:t>
      </w:r>
      <w:r>
        <w:t xml:space="preserve"> or previously taught sounds during review weeks.  They also have the opportunity to visit the library weekly and take home a book of their choice.</w:t>
      </w:r>
      <w:r w:rsidRPr="002D647E">
        <w:t xml:space="preserve"> Th</w:t>
      </w:r>
      <w:r>
        <w:t>e</w:t>
      </w:r>
      <w:r w:rsidRPr="002D647E">
        <w:t xml:space="preserve"> </w:t>
      </w:r>
      <w:r>
        <w:t>decodable books are</w:t>
      </w:r>
      <w:r w:rsidRPr="002D647E">
        <w:t xml:space="preserve"> returned on a Thursday the following week</w:t>
      </w:r>
      <w:r>
        <w:t xml:space="preserve"> ready to be changed. </w:t>
      </w:r>
      <w:r w:rsidRPr="002D647E">
        <w:t>Parents are asked to read this book four times over this time</w:t>
      </w:r>
      <w:r>
        <w:t xml:space="preserve"> to enable their child to develop their fluency, accuracy and build up their author graphic memory.</w:t>
      </w:r>
    </w:p>
    <w:p w:rsidR="00E85DD9" w:rsidRDefault="00E85DD9" w:rsidP="0089331F">
      <w:pPr>
        <w:jc w:val="left"/>
      </w:pPr>
    </w:p>
    <w:p w:rsidR="002024E7" w:rsidRDefault="002024E7" w:rsidP="0089331F">
      <w:pPr>
        <w:jc w:val="left"/>
      </w:pPr>
    </w:p>
    <w:p w:rsidR="002024E7" w:rsidRDefault="002024E7" w:rsidP="0089331F">
      <w:pPr>
        <w:jc w:val="left"/>
      </w:pPr>
      <w:r w:rsidRPr="00E27B4B">
        <w:rPr>
          <w:b/>
          <w:u w:val="single"/>
        </w:rPr>
        <w:lastRenderedPageBreak/>
        <w:t>Decodable Books</w:t>
      </w:r>
      <w:r>
        <w:t>:</w:t>
      </w:r>
    </w:p>
    <w:p w:rsidR="002024E7" w:rsidRDefault="002024E7" w:rsidP="0089331F">
      <w:pPr>
        <w:jc w:val="left"/>
      </w:pPr>
      <w:r>
        <w:t>Children practise early reading with fully decodable books that:</w:t>
      </w:r>
    </w:p>
    <w:p w:rsidR="002024E7" w:rsidRDefault="002024E7" w:rsidP="0089331F">
      <w:pPr>
        <w:jc w:val="left"/>
      </w:pPr>
      <w:r>
        <w:t>• are matched to phonic knowledge and which do not require use of alternative strategies.</w:t>
      </w:r>
    </w:p>
    <w:p w:rsidR="002024E7" w:rsidRDefault="002024E7" w:rsidP="0089331F">
      <w:pPr>
        <w:jc w:val="left"/>
      </w:pPr>
      <w:r>
        <w:t>• are matched to the phonics phases.</w:t>
      </w:r>
    </w:p>
    <w:p w:rsidR="002024E7" w:rsidRDefault="002024E7" w:rsidP="0089331F">
      <w:pPr>
        <w:jc w:val="left"/>
      </w:pPr>
      <w:r>
        <w:t>• are decodable at the child’s current level and not mixed with non-decodable books for independent reading.</w:t>
      </w:r>
    </w:p>
    <w:p w:rsidR="002024E7" w:rsidRDefault="002024E7" w:rsidP="0089331F">
      <w:pPr>
        <w:jc w:val="left"/>
      </w:pPr>
      <w:r>
        <w:t>• include a small number of ‘HRS’ words which have been taught.</w:t>
      </w:r>
    </w:p>
    <w:p w:rsidR="002024E7" w:rsidRDefault="002024E7" w:rsidP="0089331F">
      <w:pPr>
        <w:jc w:val="left"/>
      </w:pPr>
      <w:r>
        <w:t>• are continued in the progressive sequence of ‘Essential letters and sounds’ phases until a child can confidently decode words involving most common grapheme representations of all phonemes.</w:t>
      </w:r>
    </w:p>
    <w:p w:rsidR="002024E7" w:rsidRDefault="002024E7" w:rsidP="0089331F">
      <w:pPr>
        <w:jc w:val="left"/>
      </w:pPr>
    </w:p>
    <w:p w:rsidR="002024E7" w:rsidRPr="009C072D" w:rsidRDefault="002024E7" w:rsidP="0089331F">
      <w:pPr>
        <w:jc w:val="left"/>
        <w:rPr>
          <w:b/>
          <w:u w:val="single"/>
        </w:rPr>
      </w:pPr>
      <w:r w:rsidRPr="009C072D">
        <w:rPr>
          <w:b/>
          <w:u w:val="single"/>
        </w:rPr>
        <w:t>Parents</w:t>
      </w:r>
      <w:r>
        <w:rPr>
          <w:b/>
          <w:u w:val="single"/>
        </w:rPr>
        <w:t>:</w:t>
      </w:r>
    </w:p>
    <w:p w:rsidR="002024E7" w:rsidRDefault="002024E7" w:rsidP="0089331F">
      <w:pPr>
        <w:jc w:val="left"/>
      </w:pPr>
      <w:r w:rsidRPr="009C072D">
        <w:t xml:space="preserve">All parents are invited to a Phonics Workshop in </w:t>
      </w:r>
      <w:r>
        <w:t xml:space="preserve">September. </w:t>
      </w:r>
      <w:r w:rsidRPr="009C072D">
        <w:t>This is a practical workshop where parents are introduced to our phonics scheme and taught the basics. They are taught how to support their child at home with phonics a</w:t>
      </w:r>
      <w:r>
        <w:t>nd how best to support their reading journey.</w:t>
      </w:r>
      <w:r w:rsidRPr="009C072D">
        <w:t xml:space="preserve"> Children have </w:t>
      </w:r>
      <w:r w:rsidR="002B7BE4">
        <w:t>home school reading records</w:t>
      </w:r>
      <w:r w:rsidRPr="009C072D">
        <w:t xml:space="preserve"> to enable parents to exchange information about </w:t>
      </w:r>
      <w:r>
        <w:t>their</w:t>
      </w:r>
      <w:r w:rsidRPr="009C072D">
        <w:t xml:space="preserve"> children’s reading progress. Parents are regularly kept informed of their child’s phonics progress through termly </w:t>
      </w:r>
      <w:proofErr w:type="gramStart"/>
      <w:r>
        <w:t>parents</w:t>
      </w:r>
      <w:proofErr w:type="gramEnd"/>
      <w:r>
        <w:t xml:space="preserve"> evenings. </w:t>
      </w:r>
      <w:r w:rsidRPr="009C072D">
        <w:t xml:space="preserve">Essential Letters and Sounds also includes training videos for parents, including videos on </w:t>
      </w:r>
      <w:r>
        <w:t>the pronunciation of the sounds. These are available on our school website</w:t>
      </w:r>
      <w:r w:rsidR="002B7BE4">
        <w:t>.</w:t>
      </w:r>
    </w:p>
    <w:p w:rsidR="003D65C4" w:rsidRDefault="003D65C4" w:rsidP="0089331F">
      <w:pPr>
        <w:jc w:val="left"/>
      </w:pPr>
    </w:p>
    <w:p w:rsidR="006F402A" w:rsidRDefault="003D65C4" w:rsidP="006F402A">
      <w:pPr>
        <w:jc w:val="left"/>
        <w:rPr>
          <w:b/>
          <w:u w:val="single"/>
        </w:rPr>
      </w:pPr>
      <w:r w:rsidRPr="003D65C4">
        <w:rPr>
          <w:b/>
          <w:u w:val="single"/>
        </w:rPr>
        <w:t>SEND:</w:t>
      </w:r>
    </w:p>
    <w:p w:rsidR="006F402A" w:rsidRPr="006F402A" w:rsidRDefault="006F402A" w:rsidP="006F402A">
      <w:pPr>
        <w:jc w:val="left"/>
        <w:rPr>
          <w:b/>
          <w:u w:val="single"/>
        </w:rPr>
      </w:pPr>
      <w:r w:rsidRPr="006F402A">
        <w:t>T</w:t>
      </w:r>
      <w:r w:rsidRPr="006F402A">
        <w:t>o ensure all pupils make progress within the Essential Letters and Sounds (ELS) programme, additional support is provided for those who acquire phonic knowledge at a slower pace.</w:t>
      </w:r>
    </w:p>
    <w:p w:rsidR="006F402A" w:rsidRPr="006F402A" w:rsidRDefault="006F402A" w:rsidP="006F402A">
      <w:pPr>
        <w:pStyle w:val="NormalWeb"/>
        <w:numPr>
          <w:ilvl w:val="0"/>
          <w:numId w:val="5"/>
        </w:numPr>
        <w:rPr>
          <w:rFonts w:ascii="Arial" w:hAnsi="Arial" w:cs="Arial"/>
        </w:rPr>
      </w:pPr>
      <w:r w:rsidRPr="006F402A">
        <w:rPr>
          <w:rStyle w:val="Strong"/>
          <w:rFonts w:ascii="Arial" w:hAnsi="Arial" w:cs="Arial"/>
        </w:rPr>
        <w:t>Targeted Interventions</w:t>
      </w:r>
    </w:p>
    <w:p w:rsidR="006F402A" w:rsidRPr="006F402A" w:rsidRDefault="006F402A" w:rsidP="006F402A">
      <w:pPr>
        <w:pStyle w:val="NormalWeb"/>
        <w:numPr>
          <w:ilvl w:val="1"/>
          <w:numId w:val="5"/>
        </w:numPr>
        <w:rPr>
          <w:rFonts w:ascii="Arial" w:hAnsi="Arial" w:cs="Arial"/>
        </w:rPr>
      </w:pPr>
      <w:r w:rsidRPr="006F402A">
        <w:rPr>
          <w:rFonts w:ascii="Arial" w:hAnsi="Arial" w:cs="Arial"/>
        </w:rPr>
        <w:t>ELS includes three structured interventions, delivered on a one-to-one basis:</w:t>
      </w:r>
    </w:p>
    <w:p w:rsidR="006F402A" w:rsidRPr="006F402A" w:rsidRDefault="006F402A" w:rsidP="006F402A">
      <w:pPr>
        <w:pStyle w:val="NormalWeb"/>
        <w:numPr>
          <w:ilvl w:val="2"/>
          <w:numId w:val="5"/>
        </w:numPr>
        <w:rPr>
          <w:rFonts w:ascii="Arial" w:hAnsi="Arial" w:cs="Arial"/>
        </w:rPr>
      </w:pPr>
      <w:r w:rsidRPr="006F402A">
        <w:rPr>
          <w:rFonts w:ascii="Arial" w:hAnsi="Arial" w:cs="Arial"/>
        </w:rPr>
        <w:t>Oral blending</w:t>
      </w:r>
    </w:p>
    <w:p w:rsidR="006F402A" w:rsidRPr="006F402A" w:rsidRDefault="006F402A" w:rsidP="006F402A">
      <w:pPr>
        <w:pStyle w:val="NormalWeb"/>
        <w:numPr>
          <w:ilvl w:val="2"/>
          <w:numId w:val="5"/>
        </w:numPr>
        <w:rPr>
          <w:rFonts w:ascii="Arial" w:hAnsi="Arial" w:cs="Arial"/>
        </w:rPr>
      </w:pPr>
      <w:r w:rsidRPr="006F402A">
        <w:rPr>
          <w:rFonts w:ascii="Arial" w:hAnsi="Arial" w:cs="Arial"/>
        </w:rPr>
        <w:t>Grapheme–phoneme correspondence (GPC) recognition</w:t>
      </w:r>
    </w:p>
    <w:p w:rsidR="006F402A" w:rsidRPr="006F402A" w:rsidRDefault="006F402A" w:rsidP="006F402A">
      <w:pPr>
        <w:pStyle w:val="NormalWeb"/>
        <w:numPr>
          <w:ilvl w:val="2"/>
          <w:numId w:val="5"/>
        </w:numPr>
        <w:rPr>
          <w:rFonts w:ascii="Arial" w:hAnsi="Arial" w:cs="Arial"/>
        </w:rPr>
      </w:pPr>
      <w:r w:rsidRPr="006F402A">
        <w:rPr>
          <w:rFonts w:ascii="Arial" w:hAnsi="Arial" w:cs="Arial"/>
        </w:rPr>
        <w:t>Blending for reading</w:t>
      </w:r>
    </w:p>
    <w:p w:rsidR="006F402A" w:rsidRPr="006F402A" w:rsidRDefault="006F402A" w:rsidP="006F402A">
      <w:pPr>
        <w:pStyle w:val="NormalWeb"/>
        <w:numPr>
          <w:ilvl w:val="1"/>
          <w:numId w:val="5"/>
        </w:numPr>
        <w:rPr>
          <w:rFonts w:ascii="Arial" w:hAnsi="Arial" w:cs="Arial"/>
        </w:rPr>
      </w:pPr>
      <w:r w:rsidRPr="006F402A">
        <w:rPr>
          <w:rFonts w:ascii="Arial" w:hAnsi="Arial" w:cs="Arial"/>
        </w:rPr>
        <w:t>Each intervention is designed to be short, focused and no longer than five minutes.</w:t>
      </w:r>
    </w:p>
    <w:p w:rsidR="006F402A" w:rsidRPr="006F402A" w:rsidRDefault="006F402A" w:rsidP="006F402A">
      <w:pPr>
        <w:pStyle w:val="NormalWeb"/>
        <w:numPr>
          <w:ilvl w:val="1"/>
          <w:numId w:val="5"/>
        </w:numPr>
        <w:rPr>
          <w:rFonts w:ascii="Arial" w:hAnsi="Arial" w:cs="Arial"/>
        </w:rPr>
      </w:pPr>
      <w:r w:rsidRPr="006F402A">
        <w:rPr>
          <w:rFonts w:ascii="Arial" w:hAnsi="Arial" w:cs="Arial"/>
        </w:rPr>
        <w:t>Interventions may be delivered in isolation or in combination, depending on the needs of the child.</w:t>
      </w:r>
    </w:p>
    <w:p w:rsidR="006F402A" w:rsidRPr="006F402A" w:rsidRDefault="006F402A" w:rsidP="006F402A">
      <w:pPr>
        <w:pStyle w:val="NormalWeb"/>
        <w:numPr>
          <w:ilvl w:val="1"/>
          <w:numId w:val="5"/>
        </w:numPr>
        <w:rPr>
          <w:rFonts w:ascii="Arial" w:hAnsi="Arial" w:cs="Arial"/>
        </w:rPr>
      </w:pPr>
      <w:r w:rsidRPr="006F402A">
        <w:rPr>
          <w:rFonts w:ascii="Arial" w:hAnsi="Arial" w:cs="Arial"/>
        </w:rPr>
        <w:t>The short nature of these sessions ensures that pupils do not spend excessive time outside the classroom.</w:t>
      </w:r>
    </w:p>
    <w:p w:rsidR="006F402A" w:rsidRPr="006F402A" w:rsidRDefault="006F402A" w:rsidP="006F402A">
      <w:pPr>
        <w:pStyle w:val="NormalWeb"/>
        <w:numPr>
          <w:ilvl w:val="0"/>
          <w:numId w:val="5"/>
        </w:numPr>
        <w:rPr>
          <w:rFonts w:ascii="Arial" w:hAnsi="Arial" w:cs="Arial"/>
        </w:rPr>
      </w:pPr>
      <w:r w:rsidRPr="006F402A">
        <w:rPr>
          <w:rStyle w:val="Strong"/>
          <w:rFonts w:ascii="Arial" w:hAnsi="Arial" w:cs="Arial"/>
        </w:rPr>
        <w:t>Adaptations to Teaching</w:t>
      </w:r>
    </w:p>
    <w:p w:rsidR="006F402A" w:rsidRPr="006F402A" w:rsidRDefault="006F402A" w:rsidP="006F402A">
      <w:pPr>
        <w:pStyle w:val="NormalWeb"/>
        <w:numPr>
          <w:ilvl w:val="1"/>
          <w:numId w:val="5"/>
        </w:numPr>
        <w:rPr>
          <w:rFonts w:ascii="Arial" w:hAnsi="Arial" w:cs="Arial"/>
        </w:rPr>
      </w:pPr>
      <w:r w:rsidRPr="006F402A">
        <w:rPr>
          <w:rFonts w:ascii="Arial" w:hAnsi="Arial" w:cs="Arial"/>
        </w:rPr>
        <w:t>Lessons may be broken down into smaller segments to support concentration.</w:t>
      </w:r>
    </w:p>
    <w:p w:rsidR="006F402A" w:rsidRPr="006F402A" w:rsidRDefault="006F402A" w:rsidP="006F402A">
      <w:pPr>
        <w:pStyle w:val="NormalWeb"/>
        <w:numPr>
          <w:ilvl w:val="1"/>
          <w:numId w:val="5"/>
        </w:numPr>
        <w:rPr>
          <w:rFonts w:ascii="Arial" w:hAnsi="Arial" w:cs="Arial"/>
        </w:rPr>
      </w:pPr>
      <w:r w:rsidRPr="006F402A">
        <w:rPr>
          <w:rFonts w:ascii="Arial" w:hAnsi="Arial" w:cs="Arial"/>
        </w:rPr>
        <w:t>The pace of delivery may be adapted where appropriate, for example by teaching two GPCs per week.</w:t>
      </w:r>
    </w:p>
    <w:p w:rsidR="006F402A" w:rsidRDefault="006F402A" w:rsidP="006F402A">
      <w:pPr>
        <w:pStyle w:val="NormalWeb"/>
        <w:numPr>
          <w:ilvl w:val="1"/>
          <w:numId w:val="5"/>
        </w:numPr>
        <w:rPr>
          <w:rFonts w:ascii="Arial" w:hAnsi="Arial" w:cs="Arial"/>
        </w:rPr>
      </w:pPr>
      <w:r w:rsidRPr="006F402A">
        <w:rPr>
          <w:rFonts w:ascii="Arial" w:hAnsi="Arial" w:cs="Arial"/>
        </w:rPr>
        <w:t>Over-learning and additional opportunities to apply phonic knowledge are used to secure progress.</w:t>
      </w:r>
    </w:p>
    <w:p w:rsidR="006F402A" w:rsidRPr="006F402A" w:rsidRDefault="006F402A" w:rsidP="006F402A">
      <w:pPr>
        <w:pStyle w:val="NormalWeb"/>
        <w:ind w:left="720"/>
        <w:rPr>
          <w:rFonts w:ascii="Arial" w:hAnsi="Arial" w:cs="Arial"/>
        </w:rPr>
      </w:pPr>
      <w:r w:rsidRPr="006F402A">
        <w:rPr>
          <w:rFonts w:ascii="Arial" w:hAnsi="Arial" w:cs="Arial"/>
        </w:rPr>
        <w:t xml:space="preserve">These measures are in place to ensure that all children are able to access the full ELS </w:t>
      </w:r>
      <w:bookmarkStart w:id="0" w:name="_GoBack"/>
      <w:bookmarkEnd w:id="0"/>
      <w:r w:rsidRPr="006F402A">
        <w:rPr>
          <w:rFonts w:ascii="Arial" w:hAnsi="Arial" w:cs="Arial"/>
        </w:rPr>
        <w:t>programme and achieve the intended learning outcomes.</w:t>
      </w:r>
    </w:p>
    <w:p w:rsidR="002024E7" w:rsidRPr="000D6A0B" w:rsidRDefault="002024E7" w:rsidP="0089331F">
      <w:pPr>
        <w:jc w:val="left"/>
        <w:rPr>
          <w:b/>
          <w:u w:val="single"/>
        </w:rPr>
      </w:pPr>
    </w:p>
    <w:p w:rsidR="002024E7" w:rsidRPr="002D647E" w:rsidRDefault="002024E7" w:rsidP="0089331F">
      <w:pPr>
        <w:jc w:val="center"/>
      </w:pPr>
    </w:p>
    <w:p w:rsidR="002024E7" w:rsidRDefault="002024E7" w:rsidP="0089331F">
      <w:pPr>
        <w:jc w:val="center"/>
        <w:rPr>
          <w:b/>
          <w:u w:val="single"/>
        </w:rPr>
      </w:pPr>
      <w:r w:rsidRPr="000D6A0B">
        <w:rPr>
          <w:b/>
          <w:u w:val="single"/>
        </w:rPr>
        <w:t>IMPACT</w:t>
      </w:r>
    </w:p>
    <w:p w:rsidR="002024E7" w:rsidRPr="00E9746B" w:rsidRDefault="002024E7" w:rsidP="0089331F">
      <w:pPr>
        <w:jc w:val="left"/>
        <w:rPr>
          <w:b/>
          <w:u w:val="single"/>
        </w:rPr>
      </w:pPr>
    </w:p>
    <w:p w:rsidR="002024E7" w:rsidRPr="00E9746B" w:rsidRDefault="002024E7" w:rsidP="0089331F">
      <w:pPr>
        <w:jc w:val="left"/>
      </w:pPr>
      <w:r w:rsidRPr="00E9746B">
        <w:t xml:space="preserve">Through the teaching of </w:t>
      </w:r>
      <w:r>
        <w:t>ELS</w:t>
      </w:r>
      <w:r w:rsidRPr="00E9746B">
        <w:t xml:space="preserve">, our aim is for children to become fluent readers by the end of Key Stage One. This way, children can focus on developing their fluency and </w:t>
      </w:r>
      <w:r w:rsidRPr="00E9746B">
        <w:lastRenderedPageBreak/>
        <w:t xml:space="preserve">comprehension as they move through the school. Attainment in phonics is measured by the Phonics Screening Test at the end of Year 1 and children who do not pass </w:t>
      </w:r>
      <w:r>
        <w:t xml:space="preserve">will be </w:t>
      </w:r>
      <w:r w:rsidRPr="00E9746B">
        <w:t xml:space="preserve">re-screened in Year 2.  If a child enters Key Stage Two and they still have not passed the phonics screening check, they will continue their phonics lessons </w:t>
      </w:r>
      <w:r>
        <w:t xml:space="preserve">through </w:t>
      </w:r>
      <w:r w:rsidRPr="00E9746B">
        <w:t>targeted intervention</w:t>
      </w:r>
      <w:r>
        <w:t>s</w:t>
      </w:r>
      <w:r w:rsidRPr="00E9746B">
        <w:t xml:space="preserve">. We intend the impact of our </w:t>
      </w:r>
      <w:r>
        <w:t>p</w:t>
      </w:r>
      <w:r w:rsidRPr="00E9746B">
        <w:t xml:space="preserve">honics </w:t>
      </w:r>
      <w:r>
        <w:t xml:space="preserve">teaching </w:t>
      </w:r>
      <w:r w:rsidRPr="00E9746B">
        <w:t>will ensure our pupils are academically prepared for life beyond primary school and throughout their educational journey.</w:t>
      </w:r>
    </w:p>
    <w:p w:rsidR="00E00D0A" w:rsidRPr="00B6106D" w:rsidRDefault="00E00D0A" w:rsidP="0089331F">
      <w:pPr>
        <w:spacing w:after="12" w:line="248" w:lineRule="auto"/>
        <w:ind w:left="0" w:right="429" w:firstLine="0"/>
        <w:jc w:val="left"/>
        <w:rPr>
          <w:sz w:val="22"/>
        </w:rPr>
      </w:pPr>
    </w:p>
    <w:sectPr w:rsidR="00E00D0A" w:rsidRPr="00B6106D" w:rsidSect="00886D9A">
      <w:footerReference w:type="even" r:id="rId10"/>
      <w:footerReference w:type="default" r:id="rId11"/>
      <w:footerReference w:type="first" r:id="rId12"/>
      <w:pgSz w:w="11906" w:h="1684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626" w:rsidRDefault="00140626">
      <w:pPr>
        <w:spacing w:after="0" w:line="240" w:lineRule="auto"/>
      </w:pPr>
      <w:r>
        <w:separator/>
      </w:r>
    </w:p>
  </w:endnote>
  <w:endnote w:type="continuationSeparator" w:id="0">
    <w:p w:rsidR="00140626" w:rsidRDefault="0014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26" w:rsidRDefault="00140626">
    <w:pPr>
      <w:tabs>
        <w:tab w:val="right" w:pos="9083"/>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26</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26" w:rsidRDefault="00140626">
    <w:pPr>
      <w:tabs>
        <w:tab w:val="right" w:pos="9083"/>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1F5430">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26" w:rsidRDefault="0014062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626" w:rsidRDefault="00140626">
      <w:pPr>
        <w:spacing w:after="0" w:line="240" w:lineRule="auto"/>
      </w:pPr>
      <w:r>
        <w:separator/>
      </w:r>
    </w:p>
  </w:footnote>
  <w:footnote w:type="continuationSeparator" w:id="0">
    <w:p w:rsidR="00140626" w:rsidRDefault="00140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C140F"/>
    <w:multiLevelType w:val="multilevel"/>
    <w:tmpl w:val="54C80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D3A23"/>
    <w:multiLevelType w:val="hybridMultilevel"/>
    <w:tmpl w:val="5E36A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651081"/>
    <w:multiLevelType w:val="hybridMultilevel"/>
    <w:tmpl w:val="CB840520"/>
    <w:lvl w:ilvl="0" w:tplc="BB7E5A98">
      <w:numFmt w:val="bullet"/>
      <w:lvlText w:val="•"/>
      <w:lvlJc w:val="left"/>
      <w:pPr>
        <w:ind w:left="1798"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C926639"/>
    <w:multiLevelType w:val="hybridMultilevel"/>
    <w:tmpl w:val="E17CF19E"/>
    <w:lvl w:ilvl="0" w:tplc="BB7E5A98">
      <w:numFmt w:val="bullet"/>
      <w:lvlText w:val="•"/>
      <w:lvlJc w:val="left"/>
      <w:pPr>
        <w:ind w:left="2516" w:hanging="360"/>
      </w:pPr>
      <w:rPr>
        <w:rFonts w:ascii="Arial" w:eastAsia="Arial" w:hAnsi="Arial" w:cs="Arial" w:hint="default"/>
      </w:rPr>
    </w:lvl>
    <w:lvl w:ilvl="1" w:tplc="08090003" w:tentative="1">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4" w15:restartNumberingAfterBreak="0">
    <w:nsid w:val="7654499D"/>
    <w:multiLevelType w:val="hybridMultilevel"/>
    <w:tmpl w:val="F2EAADAE"/>
    <w:lvl w:ilvl="0" w:tplc="BB7E5A98">
      <w:numFmt w:val="bullet"/>
      <w:lvlText w:val="•"/>
      <w:lvlJc w:val="left"/>
      <w:pPr>
        <w:ind w:left="1438" w:hanging="360"/>
      </w:pPr>
      <w:rPr>
        <w:rFonts w:ascii="Arial" w:eastAsia="Arial" w:hAnsi="Arial" w:cs="Arial" w:hint="default"/>
      </w:rPr>
    </w:lvl>
    <w:lvl w:ilvl="1" w:tplc="872E7B34">
      <w:numFmt w:val="bullet"/>
      <w:lvlText w:val="-"/>
      <w:lvlJc w:val="left"/>
      <w:pPr>
        <w:ind w:left="2158" w:hanging="360"/>
      </w:pPr>
      <w:rPr>
        <w:rFonts w:ascii="Arial" w:eastAsia="Arial" w:hAnsi="Arial" w:cs="Arial"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96"/>
    <w:rsid w:val="00046587"/>
    <w:rsid w:val="00062F61"/>
    <w:rsid w:val="00084303"/>
    <w:rsid w:val="000A0C75"/>
    <w:rsid w:val="000C262F"/>
    <w:rsid w:val="000E6C82"/>
    <w:rsid w:val="00140626"/>
    <w:rsid w:val="00140D85"/>
    <w:rsid w:val="00155C1E"/>
    <w:rsid w:val="00167412"/>
    <w:rsid w:val="00194F13"/>
    <w:rsid w:val="001B16CB"/>
    <w:rsid w:val="001D6195"/>
    <w:rsid w:val="001E1D7B"/>
    <w:rsid w:val="001F0318"/>
    <w:rsid w:val="001F5430"/>
    <w:rsid w:val="002024E7"/>
    <w:rsid w:val="00221933"/>
    <w:rsid w:val="002407E8"/>
    <w:rsid w:val="002616B2"/>
    <w:rsid w:val="00291D42"/>
    <w:rsid w:val="002B7BE4"/>
    <w:rsid w:val="002E57A9"/>
    <w:rsid w:val="00347433"/>
    <w:rsid w:val="0036284B"/>
    <w:rsid w:val="00372C96"/>
    <w:rsid w:val="003832E7"/>
    <w:rsid w:val="003A5E40"/>
    <w:rsid w:val="003B2ACF"/>
    <w:rsid w:val="003D4F85"/>
    <w:rsid w:val="003D65C4"/>
    <w:rsid w:val="003E4254"/>
    <w:rsid w:val="00411E92"/>
    <w:rsid w:val="00416B86"/>
    <w:rsid w:val="0042702F"/>
    <w:rsid w:val="004459F1"/>
    <w:rsid w:val="00450238"/>
    <w:rsid w:val="00465129"/>
    <w:rsid w:val="00477A27"/>
    <w:rsid w:val="0048054C"/>
    <w:rsid w:val="00497816"/>
    <w:rsid w:val="004E6F02"/>
    <w:rsid w:val="004F00C0"/>
    <w:rsid w:val="004F7624"/>
    <w:rsid w:val="005074B9"/>
    <w:rsid w:val="00507C2D"/>
    <w:rsid w:val="005236AF"/>
    <w:rsid w:val="00570F82"/>
    <w:rsid w:val="005A7287"/>
    <w:rsid w:val="005E3CB1"/>
    <w:rsid w:val="00603C79"/>
    <w:rsid w:val="0063051A"/>
    <w:rsid w:val="00634941"/>
    <w:rsid w:val="00670803"/>
    <w:rsid w:val="006758DB"/>
    <w:rsid w:val="00694FE3"/>
    <w:rsid w:val="006A549B"/>
    <w:rsid w:val="006C0BC9"/>
    <w:rsid w:val="006F402A"/>
    <w:rsid w:val="007112DA"/>
    <w:rsid w:val="00711BD0"/>
    <w:rsid w:val="00712ED8"/>
    <w:rsid w:val="00717C96"/>
    <w:rsid w:val="00743001"/>
    <w:rsid w:val="00780E58"/>
    <w:rsid w:val="007B5AF6"/>
    <w:rsid w:val="007E354F"/>
    <w:rsid w:val="007F319D"/>
    <w:rsid w:val="0080598E"/>
    <w:rsid w:val="00826958"/>
    <w:rsid w:val="00831EE6"/>
    <w:rsid w:val="008378A6"/>
    <w:rsid w:val="00845D27"/>
    <w:rsid w:val="00857F02"/>
    <w:rsid w:val="00882F8B"/>
    <w:rsid w:val="00886D9A"/>
    <w:rsid w:val="0089331F"/>
    <w:rsid w:val="008933C0"/>
    <w:rsid w:val="008966A4"/>
    <w:rsid w:val="008A61D4"/>
    <w:rsid w:val="008C7CD8"/>
    <w:rsid w:val="008E5E90"/>
    <w:rsid w:val="00902259"/>
    <w:rsid w:val="00904763"/>
    <w:rsid w:val="0090584F"/>
    <w:rsid w:val="009350D4"/>
    <w:rsid w:val="00953F17"/>
    <w:rsid w:val="0097065E"/>
    <w:rsid w:val="0097539F"/>
    <w:rsid w:val="009A35D2"/>
    <w:rsid w:val="009C433B"/>
    <w:rsid w:val="009E7BE3"/>
    <w:rsid w:val="00A01900"/>
    <w:rsid w:val="00A16020"/>
    <w:rsid w:val="00A40C9D"/>
    <w:rsid w:val="00A453F0"/>
    <w:rsid w:val="00A4618A"/>
    <w:rsid w:val="00A674B3"/>
    <w:rsid w:val="00AB07F8"/>
    <w:rsid w:val="00AE4DC1"/>
    <w:rsid w:val="00AF1EED"/>
    <w:rsid w:val="00B05D24"/>
    <w:rsid w:val="00B10DB4"/>
    <w:rsid w:val="00B26C13"/>
    <w:rsid w:val="00B6106D"/>
    <w:rsid w:val="00B777C1"/>
    <w:rsid w:val="00B931BD"/>
    <w:rsid w:val="00BA1589"/>
    <w:rsid w:val="00BB293F"/>
    <w:rsid w:val="00BF5520"/>
    <w:rsid w:val="00C125C9"/>
    <w:rsid w:val="00C139BB"/>
    <w:rsid w:val="00C32060"/>
    <w:rsid w:val="00C340F1"/>
    <w:rsid w:val="00C47F5D"/>
    <w:rsid w:val="00C47F5F"/>
    <w:rsid w:val="00C53713"/>
    <w:rsid w:val="00C5554A"/>
    <w:rsid w:val="00C61615"/>
    <w:rsid w:val="00C71A66"/>
    <w:rsid w:val="00C771FB"/>
    <w:rsid w:val="00C8504F"/>
    <w:rsid w:val="00CA072E"/>
    <w:rsid w:val="00CA54A2"/>
    <w:rsid w:val="00CA5728"/>
    <w:rsid w:val="00CC42FB"/>
    <w:rsid w:val="00CE035F"/>
    <w:rsid w:val="00D232DE"/>
    <w:rsid w:val="00D3396B"/>
    <w:rsid w:val="00D4382C"/>
    <w:rsid w:val="00D551E7"/>
    <w:rsid w:val="00D64B4E"/>
    <w:rsid w:val="00D702A1"/>
    <w:rsid w:val="00D73258"/>
    <w:rsid w:val="00D80ECE"/>
    <w:rsid w:val="00DB5C20"/>
    <w:rsid w:val="00DE6E97"/>
    <w:rsid w:val="00E00D0A"/>
    <w:rsid w:val="00E07B2B"/>
    <w:rsid w:val="00E12509"/>
    <w:rsid w:val="00E20F0B"/>
    <w:rsid w:val="00E4785D"/>
    <w:rsid w:val="00E7752E"/>
    <w:rsid w:val="00E85DD9"/>
    <w:rsid w:val="00E944AD"/>
    <w:rsid w:val="00ED518C"/>
    <w:rsid w:val="00F34F46"/>
    <w:rsid w:val="00F5354E"/>
    <w:rsid w:val="00F61B17"/>
    <w:rsid w:val="00F64902"/>
    <w:rsid w:val="00F7378A"/>
    <w:rsid w:val="00F84674"/>
    <w:rsid w:val="00F94119"/>
    <w:rsid w:val="00FA4296"/>
    <w:rsid w:val="00FC7260"/>
    <w:rsid w:val="00FF1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8E368D"/>
  <w15:docId w15:val="{E5AD84DF-3EA0-4B50-A5C6-BDDAEE7E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88"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968"/>
      <w:jc w:val="right"/>
      <w:outlineLvl w:val="0"/>
    </w:pPr>
    <w:rPr>
      <w:rFonts w:ascii="Arial" w:eastAsia="Arial" w:hAnsi="Arial" w:cs="Arial"/>
      <w:b/>
      <w:color w:val="17365D"/>
      <w:sz w:val="44"/>
    </w:rPr>
  </w:style>
  <w:style w:type="paragraph" w:styleId="Heading2">
    <w:name w:val="heading 2"/>
    <w:next w:val="Normal"/>
    <w:link w:val="Heading2Char"/>
    <w:uiPriority w:val="9"/>
    <w:unhideWhenUsed/>
    <w:qFormat/>
    <w:pPr>
      <w:keepNext/>
      <w:keepLines/>
      <w:spacing w:after="0"/>
      <w:ind w:left="1249" w:hanging="10"/>
      <w:outlineLvl w:val="1"/>
    </w:pPr>
    <w:rPr>
      <w:rFonts w:ascii="Arial" w:eastAsia="Arial" w:hAnsi="Arial" w:cs="Arial"/>
      <w:b/>
      <w:color w:val="000000"/>
      <w:sz w:val="24"/>
    </w:rPr>
  </w:style>
  <w:style w:type="paragraph" w:styleId="Heading4">
    <w:name w:val="heading 4"/>
    <w:basedOn w:val="Normal"/>
    <w:next w:val="Normal"/>
    <w:link w:val="Heading4Char"/>
    <w:uiPriority w:val="9"/>
    <w:semiHidden/>
    <w:unhideWhenUsed/>
    <w:qFormat/>
    <w:rsid w:val="00AF1E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7365D"/>
      <w:sz w:val="44"/>
    </w:rPr>
  </w:style>
  <w:style w:type="character" w:customStyle="1" w:styleId="Heading2Char">
    <w:name w:val="Heading 2 Char"/>
    <w:link w:val="Heading2"/>
    <w:rPr>
      <w:rFonts w:ascii="Arial" w:eastAsia="Arial" w:hAnsi="Arial" w:cs="Arial"/>
      <w:b/>
      <w:color w:val="000000"/>
      <w:sz w:val="24"/>
    </w:rPr>
  </w:style>
  <w:style w:type="paragraph" w:styleId="Header">
    <w:name w:val="header"/>
    <w:basedOn w:val="Normal"/>
    <w:link w:val="HeaderChar"/>
    <w:uiPriority w:val="99"/>
    <w:unhideWhenUsed/>
    <w:rsid w:val="00411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E92"/>
    <w:rPr>
      <w:rFonts w:ascii="Arial" w:eastAsia="Arial" w:hAnsi="Arial" w:cs="Arial"/>
      <w:color w:val="000000"/>
      <w:sz w:val="24"/>
    </w:rPr>
  </w:style>
  <w:style w:type="paragraph" w:styleId="ListParagraph">
    <w:name w:val="List Paragraph"/>
    <w:basedOn w:val="Normal"/>
    <w:uiPriority w:val="34"/>
    <w:qFormat/>
    <w:rsid w:val="009A35D2"/>
    <w:pPr>
      <w:ind w:left="720"/>
      <w:contextualSpacing/>
    </w:pPr>
  </w:style>
  <w:style w:type="paragraph" w:styleId="BalloonText">
    <w:name w:val="Balloon Text"/>
    <w:basedOn w:val="Normal"/>
    <w:link w:val="BalloonTextChar"/>
    <w:uiPriority w:val="99"/>
    <w:semiHidden/>
    <w:unhideWhenUsed/>
    <w:rsid w:val="00F84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74"/>
    <w:rPr>
      <w:rFonts w:ascii="Segoe UI" w:eastAsia="Arial" w:hAnsi="Segoe UI" w:cs="Segoe UI"/>
      <w:color w:val="000000"/>
      <w:sz w:val="18"/>
      <w:szCs w:val="18"/>
    </w:rPr>
  </w:style>
  <w:style w:type="paragraph" w:customStyle="1" w:styleId="TableParagraph">
    <w:name w:val="Table Paragraph"/>
    <w:basedOn w:val="Normal"/>
    <w:uiPriority w:val="1"/>
    <w:qFormat/>
    <w:rsid w:val="00FA4296"/>
    <w:pPr>
      <w:widowControl w:val="0"/>
      <w:autoSpaceDE w:val="0"/>
      <w:autoSpaceDN w:val="0"/>
      <w:spacing w:after="0" w:line="240" w:lineRule="auto"/>
      <w:ind w:left="0" w:firstLine="0"/>
      <w:jc w:val="left"/>
    </w:pPr>
    <w:rPr>
      <w:color w:val="auto"/>
      <w:sz w:val="22"/>
      <w:lang w:bidi="en-GB"/>
    </w:rPr>
  </w:style>
  <w:style w:type="paragraph" w:styleId="NormalWeb">
    <w:name w:val="Normal (Web)"/>
    <w:basedOn w:val="Normal"/>
    <w:uiPriority w:val="99"/>
    <w:unhideWhenUsed/>
    <w:rsid w:val="00ED518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BodyText">
    <w:name w:val="Body Text"/>
    <w:basedOn w:val="Normal"/>
    <w:link w:val="BodyTextChar"/>
    <w:uiPriority w:val="1"/>
    <w:qFormat/>
    <w:rsid w:val="0048054C"/>
    <w:pPr>
      <w:widowControl w:val="0"/>
      <w:spacing w:after="0" w:line="240" w:lineRule="auto"/>
      <w:ind w:left="686" w:firstLine="0"/>
      <w:jc w:val="left"/>
    </w:pPr>
    <w:rPr>
      <w:rFonts w:cstheme="minorBidi"/>
      <w:color w:val="auto"/>
      <w:szCs w:val="24"/>
      <w:lang w:val="en-US" w:eastAsia="en-US"/>
    </w:rPr>
  </w:style>
  <w:style w:type="character" w:customStyle="1" w:styleId="BodyTextChar">
    <w:name w:val="Body Text Char"/>
    <w:basedOn w:val="DefaultParagraphFont"/>
    <w:link w:val="BodyText"/>
    <w:uiPriority w:val="1"/>
    <w:rsid w:val="0048054C"/>
    <w:rPr>
      <w:rFonts w:ascii="Arial" w:eastAsia="Arial" w:hAnsi="Arial"/>
      <w:sz w:val="24"/>
      <w:szCs w:val="24"/>
      <w:lang w:val="en-US" w:eastAsia="en-US"/>
    </w:rPr>
  </w:style>
  <w:style w:type="character" w:customStyle="1" w:styleId="Heading4Char">
    <w:name w:val="Heading 4 Char"/>
    <w:basedOn w:val="DefaultParagraphFont"/>
    <w:link w:val="Heading4"/>
    <w:uiPriority w:val="9"/>
    <w:semiHidden/>
    <w:rsid w:val="00AF1EED"/>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6F4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2719">
      <w:bodyDiv w:val="1"/>
      <w:marLeft w:val="0"/>
      <w:marRight w:val="0"/>
      <w:marTop w:val="0"/>
      <w:marBottom w:val="0"/>
      <w:divBdr>
        <w:top w:val="none" w:sz="0" w:space="0" w:color="auto"/>
        <w:left w:val="none" w:sz="0" w:space="0" w:color="auto"/>
        <w:bottom w:val="none" w:sz="0" w:space="0" w:color="auto"/>
        <w:right w:val="none" w:sz="0" w:space="0" w:color="auto"/>
      </w:divBdr>
    </w:div>
    <w:div w:id="96407998">
      <w:bodyDiv w:val="1"/>
      <w:marLeft w:val="0"/>
      <w:marRight w:val="0"/>
      <w:marTop w:val="0"/>
      <w:marBottom w:val="0"/>
      <w:divBdr>
        <w:top w:val="none" w:sz="0" w:space="0" w:color="auto"/>
        <w:left w:val="none" w:sz="0" w:space="0" w:color="auto"/>
        <w:bottom w:val="none" w:sz="0" w:space="0" w:color="auto"/>
        <w:right w:val="none" w:sz="0" w:space="0" w:color="auto"/>
      </w:divBdr>
    </w:div>
    <w:div w:id="442000347">
      <w:bodyDiv w:val="1"/>
      <w:marLeft w:val="0"/>
      <w:marRight w:val="0"/>
      <w:marTop w:val="0"/>
      <w:marBottom w:val="0"/>
      <w:divBdr>
        <w:top w:val="none" w:sz="0" w:space="0" w:color="auto"/>
        <w:left w:val="none" w:sz="0" w:space="0" w:color="auto"/>
        <w:bottom w:val="none" w:sz="0" w:space="0" w:color="auto"/>
        <w:right w:val="none" w:sz="0" w:space="0" w:color="auto"/>
      </w:divBdr>
    </w:div>
    <w:div w:id="588543585">
      <w:bodyDiv w:val="1"/>
      <w:marLeft w:val="0"/>
      <w:marRight w:val="0"/>
      <w:marTop w:val="0"/>
      <w:marBottom w:val="0"/>
      <w:divBdr>
        <w:top w:val="none" w:sz="0" w:space="0" w:color="auto"/>
        <w:left w:val="none" w:sz="0" w:space="0" w:color="auto"/>
        <w:bottom w:val="none" w:sz="0" w:space="0" w:color="auto"/>
        <w:right w:val="none" w:sz="0" w:space="0" w:color="auto"/>
      </w:divBdr>
    </w:div>
    <w:div w:id="730889365">
      <w:bodyDiv w:val="1"/>
      <w:marLeft w:val="0"/>
      <w:marRight w:val="0"/>
      <w:marTop w:val="0"/>
      <w:marBottom w:val="0"/>
      <w:divBdr>
        <w:top w:val="none" w:sz="0" w:space="0" w:color="auto"/>
        <w:left w:val="none" w:sz="0" w:space="0" w:color="auto"/>
        <w:bottom w:val="none" w:sz="0" w:space="0" w:color="auto"/>
        <w:right w:val="none" w:sz="0" w:space="0" w:color="auto"/>
      </w:divBdr>
    </w:div>
    <w:div w:id="82073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stthomas.org.uk/s/misc/logo.gif?t=15111954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EF38-AF8C-4AEB-8EA8-08B27F5D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Code of Conduct Schools Model Guidance</vt:lpstr>
    </vt:vector>
  </TitlesOfParts>
  <Manager>Sara Miles</Manager>
  <Company>Kirklees Council</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Schools Model Guidance</dc:title>
  <dc:subject>Schools Code of Conduct</dc:subject>
  <dc:creator>Gary Scargill</dc:creator>
  <cp:keywords>Code of Conduct Schools Safeguarding</cp:keywords>
  <cp:lastModifiedBy>Rachael Littlewood</cp:lastModifiedBy>
  <cp:revision>4</cp:revision>
  <cp:lastPrinted>2019-05-30T07:56:00Z</cp:lastPrinted>
  <dcterms:created xsi:type="dcterms:W3CDTF">2023-11-07T13:50:00Z</dcterms:created>
  <dcterms:modified xsi:type="dcterms:W3CDTF">2025-09-09T20:07:00Z</dcterms:modified>
  <cp:category>Safeguarding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Gary.Scargill@kirklees.gov.uk</vt:lpwstr>
  </property>
  <property fmtid="{D5CDD505-2E9C-101B-9397-08002B2CF9AE}" pid="5" name="MSIP_Label_22127eb8-1c2a-4c17-86cc-a5ba0926d1f9_SetDate">
    <vt:lpwstr>2019-05-29T08:57:21.6252652Z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